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A4" w:rsidRPr="00746876" w:rsidRDefault="000A1DA9" w:rsidP="00CC5868">
      <w:pPr>
        <w:rPr>
          <w:rFonts w:asciiTheme="minorHAnsi" w:hAnsiTheme="minorHAnsi" w:cs="Arial"/>
          <w:b/>
          <w:u w:val="single"/>
        </w:rPr>
      </w:pPr>
      <w:r w:rsidRPr="000A1DA9">
        <w:rPr>
          <w:rFonts w:asciiTheme="minorHAnsi" w:hAnsiTheme="minorHAnsi" w:cs="Arial"/>
          <w:b/>
          <w:noProof/>
          <w:u w:val="single"/>
        </w:rPr>
        <w:drawing>
          <wp:inline distT="0" distB="0" distL="0" distR="0">
            <wp:extent cx="4052851" cy="1743075"/>
            <wp:effectExtent l="0" t="0" r="5080" b="0"/>
            <wp:docPr id="1" name="Picture 1" descr="C:\Users\Rod\Documents\GTCNA\gtcna-logo-concept-WITH-TIRE-TAGLI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\Documents\GTCNA\gtcna-logo-concept-WITH-TIRE-TAGLIN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865" cy="174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A4" w:rsidRPr="00746876" w:rsidRDefault="00D11AA4" w:rsidP="00CC5868">
      <w:pPr>
        <w:rPr>
          <w:rFonts w:asciiTheme="minorHAnsi" w:hAnsiTheme="minorHAnsi" w:cs="Arial"/>
          <w:b/>
          <w:u w:val="single"/>
        </w:rPr>
      </w:pPr>
    </w:p>
    <w:p w:rsidR="009D4E1C" w:rsidRPr="00746876" w:rsidRDefault="009D4E1C" w:rsidP="00CC5868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746876">
        <w:rPr>
          <w:rFonts w:asciiTheme="minorHAnsi" w:hAnsiTheme="minorHAnsi" w:cs="Arial"/>
          <w:b/>
          <w:sz w:val="22"/>
          <w:szCs w:val="22"/>
          <w:u w:val="single"/>
        </w:rPr>
        <w:t>FOR IMMEDIATE RELEASE</w:t>
      </w:r>
    </w:p>
    <w:p w:rsidR="009D4E1C" w:rsidRPr="00746876" w:rsidRDefault="009D4E1C" w:rsidP="00CC5868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D4E1C" w:rsidRPr="00746876" w:rsidRDefault="00AD23BF" w:rsidP="00CC5868">
      <w:p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Cont</w:t>
      </w:r>
      <w:r w:rsidR="00FF4E82" w:rsidRPr="00746876">
        <w:rPr>
          <w:rFonts w:asciiTheme="minorHAnsi" w:hAnsiTheme="minorHAnsi" w:cs="Arial"/>
          <w:sz w:val="22"/>
          <w:szCs w:val="22"/>
        </w:rPr>
        <w:t>act: Julie Safreed</w:t>
      </w:r>
      <w:r w:rsidR="00FF4E82" w:rsidRP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ab/>
      </w:r>
      <w:r w:rsid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>Andy Morrow</w:t>
      </w:r>
    </w:p>
    <w:p w:rsidR="009D4E1C" w:rsidRPr="00746876" w:rsidRDefault="009B1369" w:rsidP="00CC5868">
      <w:p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EditorPr</w:t>
      </w:r>
      <w:r w:rsidR="00FF4E82" w:rsidRPr="00746876">
        <w:rPr>
          <w:rFonts w:asciiTheme="minorHAnsi" w:hAnsiTheme="minorHAnsi" w:cs="Arial"/>
          <w:sz w:val="22"/>
          <w:szCs w:val="22"/>
        </w:rPr>
        <w:t>essRoom</w:t>
      </w:r>
      <w:r w:rsidR="00FF4E82" w:rsidRP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ab/>
        <w:t>GTC North America</w:t>
      </w:r>
      <w:r w:rsidR="00CD04EB" w:rsidRPr="00746876">
        <w:rPr>
          <w:rFonts w:asciiTheme="minorHAnsi" w:hAnsiTheme="minorHAnsi" w:cs="Arial"/>
          <w:sz w:val="22"/>
          <w:szCs w:val="22"/>
        </w:rPr>
        <w:tab/>
      </w:r>
    </w:p>
    <w:p w:rsidR="009D4E1C" w:rsidRPr="00746876" w:rsidRDefault="00AD23BF" w:rsidP="00CC5868">
      <w:p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330-494-6999</w:t>
      </w:r>
      <w:r w:rsidRPr="00746876">
        <w:rPr>
          <w:rFonts w:asciiTheme="minorHAnsi" w:hAnsiTheme="minorHAnsi" w:cs="Arial"/>
          <w:sz w:val="22"/>
          <w:szCs w:val="22"/>
        </w:rPr>
        <w:tab/>
      </w:r>
      <w:r w:rsidR="004321CB" w:rsidRPr="00746876">
        <w:rPr>
          <w:rFonts w:asciiTheme="minorHAnsi" w:hAnsiTheme="minorHAnsi" w:cs="Arial"/>
          <w:sz w:val="22"/>
          <w:szCs w:val="22"/>
        </w:rPr>
        <w:t xml:space="preserve"> </w:t>
      </w:r>
      <w:r w:rsidRPr="00746876">
        <w:rPr>
          <w:rFonts w:asciiTheme="minorHAnsi" w:hAnsiTheme="minorHAnsi" w:cs="Arial"/>
          <w:sz w:val="22"/>
          <w:szCs w:val="22"/>
        </w:rPr>
        <w:tab/>
      </w:r>
      <w:r w:rsidRPr="00746876">
        <w:rPr>
          <w:rFonts w:asciiTheme="minorHAnsi" w:hAnsiTheme="minorHAnsi" w:cs="Arial"/>
          <w:sz w:val="22"/>
          <w:szCs w:val="22"/>
        </w:rPr>
        <w:tab/>
      </w:r>
      <w:r w:rsidRPr="00746876">
        <w:rPr>
          <w:rFonts w:asciiTheme="minorHAnsi" w:hAnsiTheme="minorHAnsi" w:cs="Arial"/>
          <w:sz w:val="22"/>
          <w:szCs w:val="22"/>
        </w:rPr>
        <w:tab/>
      </w:r>
      <w:r w:rsidR="009B1369" w:rsidRP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>330-418-5693</w:t>
      </w:r>
    </w:p>
    <w:p w:rsidR="009D4E1C" w:rsidRPr="00746876" w:rsidRDefault="003635E0" w:rsidP="00CC5868">
      <w:pPr>
        <w:rPr>
          <w:rFonts w:asciiTheme="minorHAnsi" w:hAnsiTheme="minorHAnsi" w:cs="Arial"/>
          <w:sz w:val="22"/>
          <w:szCs w:val="22"/>
        </w:rPr>
      </w:pPr>
      <w:hyperlink r:id="rId8" w:history="1">
        <w:r w:rsidR="00C52CBA" w:rsidRPr="00746876">
          <w:rPr>
            <w:rStyle w:val="Hyperlink"/>
            <w:rFonts w:asciiTheme="minorHAnsi" w:hAnsiTheme="minorHAnsi" w:cs="Arial"/>
            <w:sz w:val="22"/>
            <w:szCs w:val="22"/>
          </w:rPr>
          <w:t>Jsafreed@editorpressroom.com</w:t>
        </w:r>
      </w:hyperlink>
      <w:r w:rsidR="00C52CBA" w:rsidRPr="00746876">
        <w:rPr>
          <w:rFonts w:asciiTheme="minorHAnsi" w:hAnsiTheme="minorHAnsi" w:cs="Arial"/>
          <w:sz w:val="22"/>
          <w:szCs w:val="22"/>
        </w:rPr>
        <w:t xml:space="preserve"> </w:t>
      </w:r>
      <w:r w:rsidR="00AD23BF" w:rsidRPr="00746876">
        <w:rPr>
          <w:rFonts w:asciiTheme="minorHAnsi" w:hAnsiTheme="minorHAnsi" w:cs="Arial"/>
          <w:sz w:val="22"/>
          <w:szCs w:val="22"/>
        </w:rPr>
        <w:tab/>
      </w:r>
      <w:r w:rsidR="00CD04EB" w:rsidRPr="00746876">
        <w:rPr>
          <w:rFonts w:asciiTheme="minorHAnsi" w:hAnsiTheme="minorHAnsi" w:cs="Arial"/>
          <w:sz w:val="22"/>
          <w:szCs w:val="22"/>
        </w:rPr>
        <w:tab/>
      </w:r>
      <w:hyperlink r:id="rId9" w:history="1">
        <w:r w:rsidR="00CC0AB2" w:rsidRPr="00F74DD5">
          <w:rPr>
            <w:rStyle w:val="Hyperlink"/>
            <w:rFonts w:asciiTheme="minorHAnsi" w:hAnsiTheme="minorHAnsi" w:cs="Arial"/>
            <w:sz w:val="22"/>
            <w:szCs w:val="22"/>
          </w:rPr>
          <w:t>andym@gtcna.com</w:t>
        </w:r>
      </w:hyperlink>
      <w:r w:rsidR="00746876">
        <w:rPr>
          <w:rFonts w:asciiTheme="minorHAnsi" w:hAnsiTheme="minorHAnsi" w:cs="Arial"/>
          <w:sz w:val="22"/>
          <w:szCs w:val="22"/>
        </w:rPr>
        <w:t xml:space="preserve"> </w:t>
      </w:r>
    </w:p>
    <w:p w:rsidR="00CC2271" w:rsidRPr="00746876" w:rsidRDefault="00CC2271" w:rsidP="00CC5868">
      <w:pPr>
        <w:rPr>
          <w:rFonts w:asciiTheme="minorHAnsi" w:hAnsiTheme="minorHAnsi" w:cs="Arial"/>
          <w:sz w:val="22"/>
          <w:szCs w:val="22"/>
        </w:rPr>
      </w:pPr>
    </w:p>
    <w:p w:rsidR="00C52CBA" w:rsidRPr="00746876" w:rsidRDefault="00C52CBA" w:rsidP="00CC5868">
      <w:pPr>
        <w:rPr>
          <w:rFonts w:asciiTheme="minorHAnsi" w:hAnsiTheme="minorHAnsi" w:cs="Arial"/>
          <w:sz w:val="22"/>
          <w:szCs w:val="22"/>
        </w:rPr>
      </w:pPr>
    </w:p>
    <w:p w:rsidR="00B622A0" w:rsidRPr="00746876" w:rsidRDefault="00B622A0" w:rsidP="00F4399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D4E1C" w:rsidRPr="00746876" w:rsidRDefault="00FF4E82" w:rsidP="00F4399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46876">
        <w:rPr>
          <w:rFonts w:asciiTheme="minorHAnsi" w:hAnsiTheme="minorHAnsi" w:cs="Arial"/>
          <w:b/>
          <w:sz w:val="22"/>
          <w:szCs w:val="22"/>
        </w:rPr>
        <w:t xml:space="preserve">GTC North America Plans </w:t>
      </w:r>
      <w:r w:rsidR="00A841CF" w:rsidRPr="00746876">
        <w:rPr>
          <w:rFonts w:asciiTheme="minorHAnsi" w:hAnsiTheme="minorHAnsi" w:cs="Arial"/>
          <w:b/>
          <w:sz w:val="22"/>
          <w:szCs w:val="22"/>
        </w:rPr>
        <w:t>New Product Introductions at SEMA 2014</w:t>
      </w:r>
      <w:r w:rsidR="00F04A00" w:rsidRPr="00746876">
        <w:rPr>
          <w:rFonts w:asciiTheme="minorHAnsi" w:hAnsiTheme="minorHAnsi" w:cs="Arial"/>
          <w:b/>
          <w:sz w:val="22"/>
          <w:szCs w:val="22"/>
        </w:rPr>
        <w:br/>
      </w:r>
    </w:p>
    <w:p w:rsidR="00F43990" w:rsidRPr="00746876" w:rsidRDefault="00F43990" w:rsidP="00F4399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77909" w:rsidRPr="00746876" w:rsidRDefault="00FF4E82" w:rsidP="00FF4E82">
      <w:pPr>
        <w:rPr>
          <w:rFonts w:asciiTheme="minorHAnsi" w:hAnsiTheme="minorHAnsi"/>
          <w:lang w:val="en"/>
        </w:rPr>
      </w:pPr>
      <w:bookmarkStart w:id="0" w:name="_GoBack"/>
      <w:r w:rsidRPr="00746876">
        <w:rPr>
          <w:rFonts w:asciiTheme="minorHAnsi" w:hAnsiTheme="minorHAnsi" w:cs="Arial"/>
          <w:sz w:val="22"/>
          <w:szCs w:val="22"/>
        </w:rPr>
        <w:t>Canton</w:t>
      </w:r>
      <w:r w:rsidR="005170AD" w:rsidRPr="00746876">
        <w:rPr>
          <w:rFonts w:asciiTheme="minorHAnsi" w:hAnsiTheme="minorHAnsi" w:cs="Arial"/>
          <w:sz w:val="22"/>
          <w:szCs w:val="22"/>
        </w:rPr>
        <w:t>,</w:t>
      </w:r>
      <w:r w:rsidRPr="00746876">
        <w:rPr>
          <w:rFonts w:asciiTheme="minorHAnsi" w:hAnsiTheme="minorHAnsi" w:cs="Arial"/>
          <w:sz w:val="22"/>
          <w:szCs w:val="22"/>
        </w:rPr>
        <w:t xml:space="preserve"> OH</w:t>
      </w:r>
      <w:r w:rsidR="00CC0AB2">
        <w:rPr>
          <w:rFonts w:asciiTheme="minorHAnsi" w:hAnsiTheme="minorHAnsi" w:cs="Arial"/>
          <w:sz w:val="22"/>
          <w:szCs w:val="22"/>
        </w:rPr>
        <w:t xml:space="preserve"> </w:t>
      </w:r>
      <w:r w:rsidR="005170AD" w:rsidRPr="00746876">
        <w:rPr>
          <w:rFonts w:asciiTheme="minorHAnsi" w:hAnsiTheme="minorHAnsi" w:cs="Arial"/>
          <w:sz w:val="22"/>
          <w:szCs w:val="22"/>
        </w:rPr>
        <w:t>(</w:t>
      </w:r>
      <w:r w:rsidRPr="00746876">
        <w:rPr>
          <w:rFonts w:asciiTheme="minorHAnsi" w:hAnsiTheme="minorHAnsi" w:cs="Arial"/>
          <w:sz w:val="22"/>
          <w:szCs w:val="22"/>
        </w:rPr>
        <w:t>October 31</w:t>
      </w:r>
      <w:r w:rsidR="005170AD" w:rsidRPr="00746876">
        <w:rPr>
          <w:rFonts w:asciiTheme="minorHAnsi" w:hAnsiTheme="minorHAnsi" w:cs="Arial"/>
          <w:sz w:val="22"/>
          <w:szCs w:val="22"/>
        </w:rPr>
        <w:t>, 2014</w:t>
      </w:r>
      <w:r w:rsidR="00F43990" w:rsidRPr="00746876">
        <w:rPr>
          <w:rFonts w:asciiTheme="minorHAnsi" w:hAnsiTheme="minorHAnsi" w:cs="Arial"/>
          <w:sz w:val="22"/>
          <w:szCs w:val="22"/>
        </w:rPr>
        <w:t xml:space="preserve">) – </w:t>
      </w:r>
      <w:r w:rsidR="00F32D3A" w:rsidRPr="00746876">
        <w:rPr>
          <w:rFonts w:asciiTheme="minorHAnsi" w:hAnsiTheme="minorHAnsi" w:cs="Arial"/>
          <w:sz w:val="22"/>
          <w:szCs w:val="22"/>
        </w:rPr>
        <w:t xml:space="preserve">GTC North America announced today that it will introduce a number of new Samson and Advance tire models at SEMA 2014, November 4-7, 2014 in Las Vegas, Nevada. </w:t>
      </w:r>
      <w:r w:rsidR="003C0D1E" w:rsidRPr="00746876">
        <w:rPr>
          <w:rFonts w:asciiTheme="minorHAnsi" w:hAnsiTheme="minorHAnsi" w:cs="Arial"/>
          <w:sz w:val="22"/>
          <w:szCs w:val="22"/>
        </w:rPr>
        <w:t>“We manufacture a complete line of Commercial Truck, Industrial, Farm and Specialty Tires,” said Karl Lammlein, director of sales. GTC North America.  “Our distributors</w:t>
      </w:r>
      <w:r w:rsidR="003C0D1E" w:rsidRPr="00746876">
        <w:rPr>
          <w:rFonts w:asciiTheme="minorHAnsi" w:hAnsiTheme="minorHAnsi"/>
          <w:lang w:val="en"/>
        </w:rPr>
        <w:t xml:space="preserve"> can mix and match all the products we produce on one container delivered to their location. We’ve become a one-source supply for truck/industrial/farm specialty tires.”</w:t>
      </w:r>
      <w:bookmarkEnd w:id="0"/>
    </w:p>
    <w:p w:rsidR="003C0D1E" w:rsidRPr="00746876" w:rsidRDefault="003C0D1E" w:rsidP="00FF4E82">
      <w:pPr>
        <w:rPr>
          <w:rFonts w:asciiTheme="minorHAnsi" w:hAnsiTheme="minorHAnsi"/>
          <w:lang w:val="en"/>
        </w:rPr>
      </w:pPr>
    </w:p>
    <w:p w:rsidR="00F76980" w:rsidRPr="00746876" w:rsidRDefault="003C0D1E" w:rsidP="00FF4E82">
      <w:pPr>
        <w:rPr>
          <w:rFonts w:asciiTheme="minorHAnsi" w:hAnsiTheme="minorHAnsi" w:cs="Arial"/>
          <w:color w:val="333333"/>
          <w:lang w:val="en"/>
        </w:rPr>
      </w:pPr>
      <w:r w:rsidRPr="00746876">
        <w:rPr>
          <w:rFonts w:asciiTheme="minorHAnsi" w:hAnsiTheme="minorHAnsi"/>
          <w:lang w:val="en"/>
        </w:rPr>
        <w:t>Many GTC North America tractor and trailer truck tires are Smartway verified.</w:t>
      </w:r>
      <w:r w:rsidR="00746876" w:rsidRPr="00746876">
        <w:rPr>
          <w:rFonts w:asciiTheme="minorHAnsi" w:hAnsiTheme="minorHAnsi"/>
          <w:lang w:val="en"/>
        </w:rPr>
        <w:t xml:space="preserve">  Smartway verified tires are low rolling resistance tires</w:t>
      </w:r>
      <w:r w:rsidR="00746876" w:rsidRPr="00746876">
        <w:rPr>
          <w:rFonts w:asciiTheme="minorHAnsi" w:hAnsiTheme="minorHAnsi" w:cs="Arial"/>
          <w:sz w:val="22"/>
          <w:szCs w:val="22"/>
        </w:rPr>
        <w:t>that</w:t>
      </w:r>
      <w:r w:rsidR="00F76980" w:rsidRPr="00746876">
        <w:rPr>
          <w:rFonts w:asciiTheme="minorHAnsi" w:hAnsiTheme="minorHAnsi" w:cs="Arial"/>
          <w:color w:val="333333"/>
          <w:lang w:val="en"/>
        </w:rPr>
        <w:t xml:space="preserve"> have been determined by the U.S. Environmental Protection Agency to provide an estimate</w:t>
      </w:r>
      <w:r w:rsidR="00746876" w:rsidRPr="00746876">
        <w:rPr>
          <w:rFonts w:asciiTheme="minorHAnsi" w:hAnsiTheme="minorHAnsi" w:cs="Arial"/>
          <w:color w:val="333333"/>
          <w:lang w:val="en"/>
        </w:rPr>
        <w:t>d fuel savings of 3% or greater.</w:t>
      </w:r>
    </w:p>
    <w:p w:rsidR="00746876" w:rsidRPr="00746876" w:rsidRDefault="00746876" w:rsidP="00FF4E82">
      <w:pPr>
        <w:rPr>
          <w:rFonts w:asciiTheme="minorHAnsi" w:hAnsiTheme="minorHAnsi" w:cs="Arial"/>
          <w:color w:val="333333"/>
          <w:lang w:val="en"/>
        </w:rPr>
      </w:pPr>
    </w:p>
    <w:p w:rsidR="00746876" w:rsidRPr="00746876" w:rsidRDefault="00746876" w:rsidP="00FF4E82">
      <w:pPr>
        <w:rPr>
          <w:rFonts w:asciiTheme="minorHAnsi" w:hAnsiTheme="minorHAnsi" w:cs="Arial"/>
          <w:color w:val="333333"/>
          <w:lang w:val="en"/>
        </w:rPr>
      </w:pPr>
      <w:r w:rsidRPr="00746876">
        <w:rPr>
          <w:rFonts w:asciiTheme="minorHAnsi" w:hAnsiTheme="minorHAnsi" w:cs="Arial"/>
          <w:color w:val="333333"/>
          <w:lang w:val="en"/>
        </w:rPr>
        <w:t>New tire models showcased at SEMA</w:t>
      </w:r>
      <w:r w:rsidR="007528B5">
        <w:rPr>
          <w:rFonts w:asciiTheme="minorHAnsi" w:hAnsiTheme="minorHAnsi" w:cs="Arial"/>
          <w:color w:val="333333"/>
          <w:lang w:val="en"/>
        </w:rPr>
        <w:t xml:space="preserve"> (booth # 40221)</w:t>
      </w:r>
      <w:r w:rsidRPr="00746876">
        <w:rPr>
          <w:rFonts w:asciiTheme="minorHAnsi" w:hAnsiTheme="minorHAnsi" w:cs="Arial"/>
          <w:color w:val="333333"/>
          <w:lang w:val="en"/>
        </w:rPr>
        <w:t xml:space="preserve"> include:</w:t>
      </w:r>
    </w:p>
    <w:p w:rsidR="00746876" w:rsidRPr="00746876" w:rsidRDefault="00746876" w:rsidP="00FF4E82">
      <w:pPr>
        <w:rPr>
          <w:rFonts w:asciiTheme="minorHAnsi" w:hAnsiTheme="minorHAnsi" w:cs="Arial"/>
          <w:color w:val="333333"/>
          <w:lang w:val="en"/>
        </w:rPr>
      </w:pPr>
    </w:p>
    <w:p w:rsidR="00746876" w:rsidRPr="00746876" w:rsidRDefault="00746876" w:rsidP="00746876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Advance and Samson brand Steer, Drive and Trailer Tires</w:t>
      </w:r>
    </w:p>
    <w:p w:rsidR="00746876" w:rsidRPr="00746876" w:rsidRDefault="00746876" w:rsidP="00746876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Advance and Samson brand Solid/Giant Solid/Press On Solid Industrial Tires</w:t>
      </w:r>
    </w:p>
    <w:p w:rsidR="00746876" w:rsidRPr="00746876" w:rsidRDefault="00746876" w:rsidP="00746876">
      <w:pPr>
        <w:rPr>
          <w:rFonts w:asciiTheme="minorHAnsi" w:hAnsiTheme="minorHAnsi" w:cs="Arial"/>
          <w:sz w:val="22"/>
          <w:szCs w:val="22"/>
        </w:rPr>
      </w:pPr>
    </w:p>
    <w:p w:rsidR="00746876" w:rsidRPr="00746876" w:rsidRDefault="00746876" w:rsidP="00746876">
      <w:p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In addition to the new tire models, the complete line of Advance and Samson Brand categories will be on display:</w:t>
      </w:r>
      <w:r w:rsidRPr="00746876">
        <w:rPr>
          <w:rFonts w:asciiTheme="minorHAnsi" w:hAnsiTheme="minorHAnsi" w:cs="Arial"/>
          <w:sz w:val="22"/>
          <w:szCs w:val="22"/>
        </w:rPr>
        <w:br/>
      </w:r>
    </w:p>
    <w:p w:rsidR="00746876" w:rsidRPr="00746876" w:rsidRDefault="00746876" w:rsidP="00746876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MTR/Mobile Crane</w:t>
      </w:r>
    </w:p>
    <w:p w:rsidR="00746876" w:rsidRPr="00746876" w:rsidRDefault="00746876" w:rsidP="00746876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Bias Truck</w:t>
      </w:r>
    </w:p>
    <w:p w:rsidR="00746876" w:rsidRPr="00746876" w:rsidRDefault="00746876" w:rsidP="00746876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OTR/Logging</w:t>
      </w:r>
    </w:p>
    <w:p w:rsidR="00746876" w:rsidRPr="00746876" w:rsidRDefault="00746876" w:rsidP="00746876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Industrial</w:t>
      </w:r>
    </w:p>
    <w:p w:rsidR="00746876" w:rsidRPr="00746876" w:rsidRDefault="00746876" w:rsidP="00746876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lastRenderedPageBreak/>
        <w:t>Farm/Skid Steer</w:t>
      </w:r>
    </w:p>
    <w:p w:rsidR="00746876" w:rsidRPr="00746876" w:rsidRDefault="00746876" w:rsidP="00746876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Solid/Giant Solid</w:t>
      </w:r>
    </w:p>
    <w:p w:rsidR="00F43990" w:rsidRPr="00746876" w:rsidRDefault="00F43990" w:rsidP="007C75AA">
      <w:pPr>
        <w:rPr>
          <w:rFonts w:asciiTheme="minorHAnsi" w:hAnsiTheme="minorHAnsi" w:cs="Arial"/>
          <w:sz w:val="22"/>
          <w:szCs w:val="22"/>
        </w:rPr>
      </w:pPr>
    </w:p>
    <w:p w:rsidR="003B0916" w:rsidRPr="00746876" w:rsidRDefault="00FF4E82" w:rsidP="007C75AA">
      <w:pPr>
        <w:rPr>
          <w:rFonts w:asciiTheme="minorHAnsi" w:hAnsiTheme="minorHAnsi" w:cs="Arial"/>
          <w:b/>
          <w:sz w:val="22"/>
          <w:szCs w:val="22"/>
        </w:rPr>
      </w:pPr>
      <w:r w:rsidRPr="00746876">
        <w:rPr>
          <w:rFonts w:asciiTheme="minorHAnsi" w:hAnsiTheme="minorHAnsi" w:cs="Arial"/>
          <w:b/>
          <w:sz w:val="22"/>
          <w:szCs w:val="22"/>
        </w:rPr>
        <w:t xml:space="preserve">About GTC North America </w:t>
      </w:r>
    </w:p>
    <w:p w:rsidR="00F76980" w:rsidRPr="00746876" w:rsidRDefault="00F76980" w:rsidP="007C75AA">
      <w:pPr>
        <w:rPr>
          <w:rFonts w:asciiTheme="minorHAnsi" w:hAnsiTheme="minorHAnsi" w:cs="Arial"/>
          <w:b/>
          <w:sz w:val="22"/>
          <w:szCs w:val="22"/>
        </w:rPr>
      </w:pPr>
    </w:p>
    <w:p w:rsidR="000D3D75" w:rsidRPr="00F76980" w:rsidRDefault="00F76980" w:rsidP="00F76980">
      <w:pPr>
        <w:rPr>
          <w:rFonts w:ascii="Arial" w:hAnsi="Arial" w:cs="Arial"/>
          <w:b/>
          <w:sz w:val="22"/>
          <w:szCs w:val="22"/>
        </w:rPr>
      </w:pPr>
      <w:r w:rsidRPr="00746876">
        <w:rPr>
          <w:rFonts w:asciiTheme="minorHAnsi" w:hAnsiTheme="minorHAnsi"/>
          <w:lang w:val="en"/>
        </w:rPr>
        <w:t xml:space="preserve">GTC North America, Inc., based in Canton, Ohio, is a wholly owned subsidiary of the Chinese-based Guizhou Tyre Company LTD that </w:t>
      </w:r>
      <w:r w:rsidR="000D3D75" w:rsidRPr="00746876">
        <w:rPr>
          <w:rFonts w:asciiTheme="minorHAnsi" w:hAnsiTheme="minorHAnsi"/>
          <w:lang w:val="en"/>
        </w:rPr>
        <w:t>markets the ADVANCE and SAMSON tire brands. A leading OE and replacement</w:t>
      </w:r>
      <w:r w:rsidR="00F32D3A" w:rsidRPr="00746876">
        <w:rPr>
          <w:rFonts w:asciiTheme="minorHAnsi" w:hAnsiTheme="minorHAnsi"/>
          <w:lang w:val="en"/>
        </w:rPr>
        <w:t xml:space="preserve"> tire company</w:t>
      </w:r>
      <w:r w:rsidR="000D3D75" w:rsidRPr="00746876">
        <w:rPr>
          <w:rFonts w:asciiTheme="minorHAnsi" w:hAnsiTheme="minorHAnsi"/>
          <w:lang w:val="en"/>
        </w:rPr>
        <w:t>, GTC North America manufact</w:t>
      </w:r>
      <w:r w:rsidR="00F32D3A" w:rsidRPr="00746876">
        <w:rPr>
          <w:rFonts w:asciiTheme="minorHAnsi" w:hAnsiTheme="minorHAnsi"/>
          <w:lang w:val="en"/>
        </w:rPr>
        <w:t>ure</w:t>
      </w:r>
      <w:r w:rsidR="000D3D75" w:rsidRPr="00746876">
        <w:rPr>
          <w:rFonts w:asciiTheme="minorHAnsi" w:hAnsiTheme="minorHAnsi"/>
          <w:lang w:val="en"/>
        </w:rPr>
        <w:t xml:space="preserve">s over a thousand types/sizes of Truck, Bus, OTR, Agricultural, Industrial and Solid tires (both radial and bias.) GTC North America has obtained the </w:t>
      </w:r>
      <w:r w:rsidR="000D3D75" w:rsidRPr="00746876">
        <w:rPr>
          <w:rStyle w:val="Strong"/>
          <w:rFonts w:asciiTheme="minorHAnsi" w:hAnsiTheme="minorHAnsi"/>
          <w:lang w:val="en"/>
        </w:rPr>
        <w:t xml:space="preserve">ISO9001, ISO14001, American NHTSA DOT </w:t>
      </w:r>
      <w:r w:rsidR="000D3D75">
        <w:rPr>
          <w:rStyle w:val="Strong"/>
          <w:lang w:val="en"/>
        </w:rPr>
        <w:t>certification, European E-Mark</w:t>
      </w:r>
      <w:r w:rsidR="000D3D75">
        <w:rPr>
          <w:lang w:val="en"/>
        </w:rPr>
        <w:t xml:space="preserve"> and the </w:t>
      </w:r>
      <w:r w:rsidR="000D3D75">
        <w:rPr>
          <w:rStyle w:val="Strong"/>
          <w:lang w:val="en"/>
        </w:rPr>
        <w:t>Gulf Standards GCC certification</w:t>
      </w:r>
      <w:r w:rsidR="00F32D3A">
        <w:rPr>
          <w:lang w:val="en"/>
        </w:rPr>
        <w:t xml:space="preserve">. More information about the company can be found at </w:t>
      </w:r>
      <w:hyperlink r:id="rId10" w:history="1">
        <w:r w:rsidR="00F32D3A" w:rsidRPr="00F74DD5">
          <w:rPr>
            <w:rStyle w:val="Hyperlink"/>
            <w:lang w:val="en"/>
          </w:rPr>
          <w:t>www.GTCNA.com</w:t>
        </w:r>
      </w:hyperlink>
      <w:r w:rsidR="00F32D3A">
        <w:rPr>
          <w:lang w:val="en"/>
        </w:rPr>
        <w:t xml:space="preserve"> .</w:t>
      </w:r>
    </w:p>
    <w:p w:rsidR="002023B2" w:rsidRPr="009B1369" w:rsidRDefault="003B0916" w:rsidP="002245DC">
      <w:pPr>
        <w:ind w:left="4320"/>
        <w:rPr>
          <w:rFonts w:ascii="Arial" w:hAnsi="Arial" w:cs="Arial"/>
          <w:sz w:val="22"/>
          <w:szCs w:val="22"/>
        </w:rPr>
      </w:pPr>
      <w:r w:rsidRPr="009B1369">
        <w:rPr>
          <w:rFonts w:ascii="Arial" w:hAnsi="Arial" w:cs="Arial"/>
          <w:sz w:val="22"/>
          <w:szCs w:val="22"/>
        </w:rPr>
        <w:br/>
      </w:r>
      <w:r w:rsidR="002F64C8" w:rsidRPr="009B1369">
        <w:rPr>
          <w:rFonts w:ascii="Arial" w:hAnsi="Arial" w:cs="Arial"/>
          <w:sz w:val="22"/>
          <w:szCs w:val="22"/>
        </w:rPr>
        <w:t># # #</w:t>
      </w:r>
    </w:p>
    <w:sectPr w:rsidR="002023B2" w:rsidRPr="009B1369" w:rsidSect="0020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5EC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51250"/>
    <w:multiLevelType w:val="multilevel"/>
    <w:tmpl w:val="8E3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727AD"/>
    <w:multiLevelType w:val="hybridMultilevel"/>
    <w:tmpl w:val="A22A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96A50"/>
    <w:multiLevelType w:val="multilevel"/>
    <w:tmpl w:val="7CA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41FB0"/>
    <w:multiLevelType w:val="multilevel"/>
    <w:tmpl w:val="A96E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52D35"/>
    <w:multiLevelType w:val="hybridMultilevel"/>
    <w:tmpl w:val="383830D0"/>
    <w:lvl w:ilvl="0" w:tplc="13FCE6C2">
      <w:start w:val="3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13460"/>
    <w:multiLevelType w:val="hybridMultilevel"/>
    <w:tmpl w:val="26A2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3A57"/>
    <w:multiLevelType w:val="hybridMultilevel"/>
    <w:tmpl w:val="B84493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8"/>
    <w:rsid w:val="00037810"/>
    <w:rsid w:val="0004520E"/>
    <w:rsid w:val="00061787"/>
    <w:rsid w:val="0007364A"/>
    <w:rsid w:val="0009683F"/>
    <w:rsid w:val="000A1264"/>
    <w:rsid w:val="000A1DA9"/>
    <w:rsid w:val="000A4AB3"/>
    <w:rsid w:val="000C785C"/>
    <w:rsid w:val="000D3D11"/>
    <w:rsid w:val="000D3D75"/>
    <w:rsid w:val="000F095A"/>
    <w:rsid w:val="001241DB"/>
    <w:rsid w:val="00131C56"/>
    <w:rsid w:val="001404B7"/>
    <w:rsid w:val="00166D9C"/>
    <w:rsid w:val="001A12E0"/>
    <w:rsid w:val="001E1AFB"/>
    <w:rsid w:val="001F4FA7"/>
    <w:rsid w:val="002023B2"/>
    <w:rsid w:val="002156A5"/>
    <w:rsid w:val="0021696B"/>
    <w:rsid w:val="002245DC"/>
    <w:rsid w:val="002734CF"/>
    <w:rsid w:val="00291F2D"/>
    <w:rsid w:val="002D1FC8"/>
    <w:rsid w:val="002D4BF4"/>
    <w:rsid w:val="002D76F5"/>
    <w:rsid w:val="002F64C8"/>
    <w:rsid w:val="0034705D"/>
    <w:rsid w:val="00360321"/>
    <w:rsid w:val="003635E0"/>
    <w:rsid w:val="003B0916"/>
    <w:rsid w:val="003C0D1E"/>
    <w:rsid w:val="0040330A"/>
    <w:rsid w:val="004146EA"/>
    <w:rsid w:val="004321CB"/>
    <w:rsid w:val="004637AE"/>
    <w:rsid w:val="00466D2C"/>
    <w:rsid w:val="0048341B"/>
    <w:rsid w:val="004A254D"/>
    <w:rsid w:val="004C6B2E"/>
    <w:rsid w:val="004D24F5"/>
    <w:rsid w:val="004D3971"/>
    <w:rsid w:val="00504108"/>
    <w:rsid w:val="005170AD"/>
    <w:rsid w:val="0053158F"/>
    <w:rsid w:val="00597BB8"/>
    <w:rsid w:val="005B5A1C"/>
    <w:rsid w:val="005C277C"/>
    <w:rsid w:val="005D4D9C"/>
    <w:rsid w:val="005D4EA8"/>
    <w:rsid w:val="005F3EFF"/>
    <w:rsid w:val="006C6603"/>
    <w:rsid w:val="006E5707"/>
    <w:rsid w:val="006F6084"/>
    <w:rsid w:val="00727E67"/>
    <w:rsid w:val="00743C0E"/>
    <w:rsid w:val="00746876"/>
    <w:rsid w:val="007528B5"/>
    <w:rsid w:val="007747BF"/>
    <w:rsid w:val="00777909"/>
    <w:rsid w:val="007803C5"/>
    <w:rsid w:val="00780C1E"/>
    <w:rsid w:val="00793CC5"/>
    <w:rsid w:val="007C75AA"/>
    <w:rsid w:val="007D223B"/>
    <w:rsid w:val="00811FA2"/>
    <w:rsid w:val="008201C2"/>
    <w:rsid w:val="008262AD"/>
    <w:rsid w:val="00831C16"/>
    <w:rsid w:val="00857E1B"/>
    <w:rsid w:val="008C1EB0"/>
    <w:rsid w:val="008C2F36"/>
    <w:rsid w:val="008F78FA"/>
    <w:rsid w:val="009477C0"/>
    <w:rsid w:val="009659AA"/>
    <w:rsid w:val="009708F4"/>
    <w:rsid w:val="009A38F8"/>
    <w:rsid w:val="009B1369"/>
    <w:rsid w:val="009D4E1C"/>
    <w:rsid w:val="009F6900"/>
    <w:rsid w:val="00A1665A"/>
    <w:rsid w:val="00A3164F"/>
    <w:rsid w:val="00A50A74"/>
    <w:rsid w:val="00A66FF8"/>
    <w:rsid w:val="00A70A12"/>
    <w:rsid w:val="00A74420"/>
    <w:rsid w:val="00A841CF"/>
    <w:rsid w:val="00AB57DC"/>
    <w:rsid w:val="00AC6E9E"/>
    <w:rsid w:val="00AD23BF"/>
    <w:rsid w:val="00B00AE8"/>
    <w:rsid w:val="00B35043"/>
    <w:rsid w:val="00B40CEC"/>
    <w:rsid w:val="00B57C10"/>
    <w:rsid w:val="00B622A0"/>
    <w:rsid w:val="00B64910"/>
    <w:rsid w:val="00B653EF"/>
    <w:rsid w:val="00B66FED"/>
    <w:rsid w:val="00B773A8"/>
    <w:rsid w:val="00B80152"/>
    <w:rsid w:val="00B90268"/>
    <w:rsid w:val="00B933B4"/>
    <w:rsid w:val="00BA3D78"/>
    <w:rsid w:val="00C040B5"/>
    <w:rsid w:val="00C04EB9"/>
    <w:rsid w:val="00C07DE7"/>
    <w:rsid w:val="00C2657B"/>
    <w:rsid w:val="00C318BC"/>
    <w:rsid w:val="00C52CBA"/>
    <w:rsid w:val="00CB1D04"/>
    <w:rsid w:val="00CC0AB2"/>
    <w:rsid w:val="00CC2271"/>
    <w:rsid w:val="00CC5868"/>
    <w:rsid w:val="00CD04EB"/>
    <w:rsid w:val="00D0473A"/>
    <w:rsid w:val="00D11AA4"/>
    <w:rsid w:val="00D52756"/>
    <w:rsid w:val="00D572AA"/>
    <w:rsid w:val="00D800BD"/>
    <w:rsid w:val="00DE71C8"/>
    <w:rsid w:val="00DF4075"/>
    <w:rsid w:val="00E123F0"/>
    <w:rsid w:val="00E165C5"/>
    <w:rsid w:val="00E26697"/>
    <w:rsid w:val="00E66075"/>
    <w:rsid w:val="00E840CA"/>
    <w:rsid w:val="00E94176"/>
    <w:rsid w:val="00EA37A5"/>
    <w:rsid w:val="00EB4BDC"/>
    <w:rsid w:val="00F04A00"/>
    <w:rsid w:val="00F1419C"/>
    <w:rsid w:val="00F170AA"/>
    <w:rsid w:val="00F32D3A"/>
    <w:rsid w:val="00F4142A"/>
    <w:rsid w:val="00F43990"/>
    <w:rsid w:val="00F5763A"/>
    <w:rsid w:val="00F66F36"/>
    <w:rsid w:val="00F76980"/>
    <w:rsid w:val="00FA2020"/>
    <w:rsid w:val="00FB22B2"/>
    <w:rsid w:val="00FB4B79"/>
    <w:rsid w:val="00FC0E81"/>
    <w:rsid w:val="00FC40AD"/>
    <w:rsid w:val="00FE6392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68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166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5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E1C"/>
    <w:rPr>
      <w:rFonts w:ascii="Tahoma" w:eastAsia="Calibri" w:hAnsi="Tahoma" w:cs="Tahoma"/>
      <w:sz w:val="16"/>
      <w:szCs w:val="16"/>
    </w:rPr>
  </w:style>
  <w:style w:type="paragraph" w:customStyle="1" w:styleId="newsrelease">
    <w:name w:val="newsrelease"/>
    <w:basedOn w:val="Normal"/>
    <w:rsid w:val="00131C56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9708F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75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665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665A"/>
    <w:pPr>
      <w:spacing w:before="100" w:beforeAutospacing="1" w:after="100" w:afterAutospacing="1"/>
    </w:pPr>
    <w:rPr>
      <w:rFonts w:eastAsia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6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622A0"/>
    <w:rPr>
      <w:b/>
      <w:bCs/>
    </w:rPr>
  </w:style>
  <w:style w:type="paragraph" w:customStyle="1" w:styleId="HEADLINE">
    <w:name w:val="HEADLINE"/>
    <w:basedOn w:val="Normal"/>
    <w:qFormat/>
    <w:rsid w:val="00B622A0"/>
    <w:rPr>
      <w:rFonts w:ascii="Arial Narrow" w:eastAsiaTheme="minorEastAsia" w:hAnsi="Arial Narrow" w:cstheme="minorBidi"/>
      <w:b/>
      <w:bCs/>
      <w:caps/>
      <w:sz w:val="22"/>
      <w:szCs w:val="22"/>
      <w:lang w:eastAsia="ja-JP"/>
    </w:rPr>
  </w:style>
  <w:style w:type="paragraph" w:customStyle="1" w:styleId="about">
    <w:name w:val="about"/>
    <w:basedOn w:val="Normal"/>
    <w:rsid w:val="000D3D7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68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166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5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E1C"/>
    <w:rPr>
      <w:rFonts w:ascii="Tahoma" w:eastAsia="Calibri" w:hAnsi="Tahoma" w:cs="Tahoma"/>
      <w:sz w:val="16"/>
      <w:szCs w:val="16"/>
    </w:rPr>
  </w:style>
  <w:style w:type="paragraph" w:customStyle="1" w:styleId="newsrelease">
    <w:name w:val="newsrelease"/>
    <w:basedOn w:val="Normal"/>
    <w:rsid w:val="00131C56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9708F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75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665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665A"/>
    <w:pPr>
      <w:spacing w:before="100" w:beforeAutospacing="1" w:after="100" w:afterAutospacing="1"/>
    </w:pPr>
    <w:rPr>
      <w:rFonts w:eastAsia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6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622A0"/>
    <w:rPr>
      <w:b/>
      <w:bCs/>
    </w:rPr>
  </w:style>
  <w:style w:type="paragraph" w:customStyle="1" w:styleId="HEADLINE">
    <w:name w:val="HEADLINE"/>
    <w:basedOn w:val="Normal"/>
    <w:qFormat/>
    <w:rsid w:val="00B622A0"/>
    <w:rPr>
      <w:rFonts w:ascii="Arial Narrow" w:eastAsiaTheme="minorEastAsia" w:hAnsi="Arial Narrow" w:cstheme="minorBidi"/>
      <w:b/>
      <w:bCs/>
      <w:caps/>
      <w:sz w:val="22"/>
      <w:szCs w:val="22"/>
      <w:lang w:eastAsia="ja-JP"/>
    </w:rPr>
  </w:style>
  <w:style w:type="paragraph" w:customStyle="1" w:styleId="about">
    <w:name w:val="about"/>
    <w:basedOn w:val="Normal"/>
    <w:rsid w:val="000D3D7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96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Jsafreed@editorpressroom.com" TargetMode="External"/><Relationship Id="rId9" Type="http://schemas.openxmlformats.org/officeDocument/2006/relationships/hyperlink" Target="mailto:andym@gtcna.com" TargetMode="External"/><Relationship Id="rId10" Type="http://schemas.openxmlformats.org/officeDocument/2006/relationships/hyperlink" Target="http://www.GTC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BCE84-29DC-034D-BAD4-554370AE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mailto:junesedlak@sedlakinteriors.com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mailto:nlarocca@crowlinc.com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Mariellen Fagan</dc:creator>
  <cp:lastModifiedBy>Justin Gebura</cp:lastModifiedBy>
  <cp:revision>2</cp:revision>
  <cp:lastPrinted>2014-10-30T18:24:00Z</cp:lastPrinted>
  <dcterms:created xsi:type="dcterms:W3CDTF">2014-10-30T20:29:00Z</dcterms:created>
  <dcterms:modified xsi:type="dcterms:W3CDTF">2014-10-30T20:29:00Z</dcterms:modified>
</cp:coreProperties>
</file>