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A4" w:rsidRPr="00746876" w:rsidRDefault="008A4E79" w:rsidP="00CC5868">
      <w:pPr>
        <w:rPr>
          <w:rFonts w:asciiTheme="minorHAnsi" w:hAnsiTheme="minorHAnsi" w:cs="Arial"/>
          <w:b/>
          <w:u w:val="single"/>
        </w:rPr>
      </w:pPr>
      <w:r w:rsidRPr="008A4E79">
        <w:rPr>
          <w:rFonts w:asciiTheme="minorHAnsi" w:hAnsiTheme="minorHAnsi" w:cs="Arial"/>
          <w:b/>
          <w:noProof/>
          <w:u w:val="single"/>
        </w:rPr>
        <w:drawing>
          <wp:inline distT="0" distB="0" distL="0" distR="0">
            <wp:extent cx="3787090" cy="1628775"/>
            <wp:effectExtent l="0" t="0" r="4445" b="0"/>
            <wp:docPr id="2" name="Picture 2" descr="C:\Users\Rod\Documents\GTCNA\gtcna-logo-concept-WITH-TIRE-TAGLIN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Documents\GTCNA\gtcna-logo-concept-WITH-TIRE-TAGLINE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1486" cy="1634967"/>
                    </a:xfrm>
                    <a:prstGeom prst="rect">
                      <a:avLst/>
                    </a:prstGeom>
                    <a:noFill/>
                    <a:ln>
                      <a:noFill/>
                    </a:ln>
                  </pic:spPr>
                </pic:pic>
              </a:graphicData>
            </a:graphic>
          </wp:inline>
        </w:drawing>
      </w:r>
    </w:p>
    <w:p w:rsidR="00D11AA4" w:rsidRPr="00746876" w:rsidRDefault="00D11AA4" w:rsidP="00CC5868">
      <w:pPr>
        <w:rPr>
          <w:rFonts w:asciiTheme="minorHAnsi" w:hAnsiTheme="minorHAnsi" w:cs="Arial"/>
          <w:b/>
          <w:u w:val="single"/>
        </w:rPr>
      </w:pPr>
    </w:p>
    <w:p w:rsidR="009D4E1C" w:rsidRPr="00746876" w:rsidRDefault="009D4E1C" w:rsidP="00CC5868">
      <w:pPr>
        <w:rPr>
          <w:rFonts w:asciiTheme="minorHAnsi" w:hAnsiTheme="minorHAnsi" w:cs="Arial"/>
          <w:b/>
          <w:sz w:val="22"/>
          <w:szCs w:val="22"/>
          <w:u w:val="single"/>
        </w:rPr>
      </w:pPr>
      <w:r w:rsidRPr="00746876">
        <w:rPr>
          <w:rFonts w:asciiTheme="minorHAnsi" w:hAnsiTheme="minorHAnsi" w:cs="Arial"/>
          <w:b/>
          <w:sz w:val="22"/>
          <w:szCs w:val="22"/>
          <w:u w:val="single"/>
        </w:rPr>
        <w:t>FOR IMMEDIATE RELEASE</w:t>
      </w:r>
    </w:p>
    <w:p w:rsidR="009D4E1C" w:rsidRPr="00746876" w:rsidRDefault="009D4E1C" w:rsidP="00CC5868">
      <w:pPr>
        <w:rPr>
          <w:rFonts w:asciiTheme="minorHAnsi" w:hAnsiTheme="minorHAnsi" w:cs="Arial"/>
          <w:b/>
          <w:sz w:val="22"/>
          <w:szCs w:val="22"/>
          <w:u w:val="single"/>
        </w:rPr>
      </w:pPr>
    </w:p>
    <w:p w:rsidR="009D4E1C" w:rsidRPr="00746876" w:rsidRDefault="00AD23BF" w:rsidP="00CC5868">
      <w:pPr>
        <w:rPr>
          <w:rFonts w:asciiTheme="minorHAnsi" w:hAnsiTheme="minorHAnsi" w:cs="Arial"/>
          <w:sz w:val="22"/>
          <w:szCs w:val="22"/>
        </w:rPr>
      </w:pPr>
      <w:r w:rsidRPr="00746876">
        <w:rPr>
          <w:rFonts w:asciiTheme="minorHAnsi" w:hAnsiTheme="minorHAnsi" w:cs="Arial"/>
          <w:sz w:val="22"/>
          <w:szCs w:val="22"/>
        </w:rPr>
        <w:t>Cont</w:t>
      </w:r>
      <w:r w:rsidR="00FF4E82" w:rsidRPr="00746876">
        <w:rPr>
          <w:rFonts w:asciiTheme="minorHAnsi" w:hAnsiTheme="minorHAnsi" w:cs="Arial"/>
          <w:sz w:val="22"/>
          <w:szCs w:val="22"/>
        </w:rPr>
        <w:t>act: Julie Safreed</w:t>
      </w:r>
      <w:r w:rsidR="00FF4E82" w:rsidRPr="00746876">
        <w:rPr>
          <w:rFonts w:asciiTheme="minorHAnsi" w:hAnsiTheme="minorHAnsi" w:cs="Arial"/>
          <w:sz w:val="22"/>
          <w:szCs w:val="22"/>
        </w:rPr>
        <w:tab/>
      </w:r>
      <w:r w:rsidR="00FF4E82" w:rsidRPr="00746876">
        <w:rPr>
          <w:rFonts w:asciiTheme="minorHAnsi" w:hAnsiTheme="minorHAnsi" w:cs="Arial"/>
          <w:sz w:val="22"/>
          <w:szCs w:val="22"/>
        </w:rPr>
        <w:tab/>
      </w:r>
      <w:r w:rsidR="00FF4E82" w:rsidRPr="00746876">
        <w:rPr>
          <w:rFonts w:asciiTheme="minorHAnsi" w:hAnsiTheme="minorHAnsi" w:cs="Arial"/>
          <w:sz w:val="22"/>
          <w:szCs w:val="22"/>
        </w:rPr>
        <w:tab/>
      </w:r>
      <w:r w:rsidR="00746876">
        <w:rPr>
          <w:rFonts w:asciiTheme="minorHAnsi" w:hAnsiTheme="minorHAnsi" w:cs="Arial"/>
          <w:sz w:val="22"/>
          <w:szCs w:val="22"/>
        </w:rPr>
        <w:tab/>
      </w:r>
      <w:r w:rsidR="00FF4E82" w:rsidRPr="00746876">
        <w:rPr>
          <w:rFonts w:asciiTheme="minorHAnsi" w:hAnsiTheme="minorHAnsi" w:cs="Arial"/>
          <w:sz w:val="22"/>
          <w:szCs w:val="22"/>
        </w:rPr>
        <w:t>Andy Morrow</w:t>
      </w:r>
    </w:p>
    <w:p w:rsidR="009D4E1C" w:rsidRPr="00746876" w:rsidRDefault="009B1369" w:rsidP="00CC5868">
      <w:pPr>
        <w:rPr>
          <w:rFonts w:asciiTheme="minorHAnsi" w:hAnsiTheme="minorHAnsi" w:cs="Arial"/>
          <w:sz w:val="22"/>
          <w:szCs w:val="22"/>
        </w:rPr>
      </w:pPr>
      <w:r w:rsidRPr="00746876">
        <w:rPr>
          <w:rFonts w:asciiTheme="minorHAnsi" w:hAnsiTheme="minorHAnsi" w:cs="Arial"/>
          <w:sz w:val="22"/>
          <w:szCs w:val="22"/>
        </w:rPr>
        <w:t>EditorPr</w:t>
      </w:r>
      <w:r w:rsidR="00FF4E82" w:rsidRPr="00746876">
        <w:rPr>
          <w:rFonts w:asciiTheme="minorHAnsi" w:hAnsiTheme="minorHAnsi" w:cs="Arial"/>
          <w:sz w:val="22"/>
          <w:szCs w:val="22"/>
        </w:rPr>
        <w:t>essRoom</w:t>
      </w:r>
      <w:r w:rsidR="00FF4E82" w:rsidRPr="00746876">
        <w:rPr>
          <w:rFonts w:asciiTheme="minorHAnsi" w:hAnsiTheme="minorHAnsi" w:cs="Arial"/>
          <w:sz w:val="22"/>
          <w:szCs w:val="22"/>
        </w:rPr>
        <w:tab/>
      </w:r>
      <w:r w:rsidR="00FF4E82" w:rsidRPr="00746876">
        <w:rPr>
          <w:rFonts w:asciiTheme="minorHAnsi" w:hAnsiTheme="minorHAnsi" w:cs="Arial"/>
          <w:sz w:val="22"/>
          <w:szCs w:val="22"/>
        </w:rPr>
        <w:tab/>
      </w:r>
      <w:r w:rsidR="00FF4E82" w:rsidRPr="00746876">
        <w:rPr>
          <w:rFonts w:asciiTheme="minorHAnsi" w:hAnsiTheme="minorHAnsi" w:cs="Arial"/>
          <w:sz w:val="22"/>
          <w:szCs w:val="22"/>
        </w:rPr>
        <w:tab/>
      </w:r>
      <w:r w:rsidR="00FF4E82" w:rsidRPr="00746876">
        <w:rPr>
          <w:rFonts w:asciiTheme="minorHAnsi" w:hAnsiTheme="minorHAnsi" w:cs="Arial"/>
          <w:sz w:val="22"/>
          <w:szCs w:val="22"/>
        </w:rPr>
        <w:tab/>
        <w:t>GTC North America</w:t>
      </w:r>
      <w:r w:rsidR="00CD04EB" w:rsidRPr="00746876">
        <w:rPr>
          <w:rFonts w:asciiTheme="minorHAnsi" w:hAnsiTheme="minorHAnsi" w:cs="Arial"/>
          <w:sz w:val="22"/>
          <w:szCs w:val="22"/>
        </w:rPr>
        <w:tab/>
      </w:r>
    </w:p>
    <w:p w:rsidR="009D4E1C" w:rsidRPr="00746876" w:rsidRDefault="00AD23BF" w:rsidP="00CC5868">
      <w:pPr>
        <w:rPr>
          <w:rFonts w:asciiTheme="minorHAnsi" w:hAnsiTheme="minorHAnsi" w:cs="Arial"/>
          <w:sz w:val="22"/>
          <w:szCs w:val="22"/>
        </w:rPr>
      </w:pPr>
      <w:r w:rsidRPr="00746876">
        <w:rPr>
          <w:rFonts w:asciiTheme="minorHAnsi" w:hAnsiTheme="minorHAnsi" w:cs="Arial"/>
          <w:sz w:val="22"/>
          <w:szCs w:val="22"/>
        </w:rPr>
        <w:t>330-494-6999</w:t>
      </w:r>
      <w:r w:rsidRPr="00746876">
        <w:rPr>
          <w:rFonts w:asciiTheme="minorHAnsi" w:hAnsiTheme="minorHAnsi" w:cs="Arial"/>
          <w:sz w:val="22"/>
          <w:szCs w:val="22"/>
        </w:rPr>
        <w:tab/>
      </w:r>
      <w:r w:rsidR="004321CB" w:rsidRPr="00746876">
        <w:rPr>
          <w:rFonts w:asciiTheme="minorHAnsi" w:hAnsiTheme="minorHAnsi" w:cs="Arial"/>
          <w:sz w:val="22"/>
          <w:szCs w:val="22"/>
        </w:rPr>
        <w:t xml:space="preserve"> </w:t>
      </w:r>
      <w:r w:rsidRPr="00746876">
        <w:rPr>
          <w:rFonts w:asciiTheme="minorHAnsi" w:hAnsiTheme="minorHAnsi" w:cs="Arial"/>
          <w:sz w:val="22"/>
          <w:szCs w:val="22"/>
        </w:rPr>
        <w:tab/>
      </w:r>
      <w:r w:rsidRPr="00746876">
        <w:rPr>
          <w:rFonts w:asciiTheme="minorHAnsi" w:hAnsiTheme="minorHAnsi" w:cs="Arial"/>
          <w:sz w:val="22"/>
          <w:szCs w:val="22"/>
        </w:rPr>
        <w:tab/>
      </w:r>
      <w:r w:rsidRPr="00746876">
        <w:rPr>
          <w:rFonts w:asciiTheme="minorHAnsi" w:hAnsiTheme="minorHAnsi" w:cs="Arial"/>
          <w:sz w:val="22"/>
          <w:szCs w:val="22"/>
        </w:rPr>
        <w:tab/>
      </w:r>
      <w:r w:rsidR="009B1369" w:rsidRPr="00746876">
        <w:rPr>
          <w:rFonts w:asciiTheme="minorHAnsi" w:hAnsiTheme="minorHAnsi" w:cs="Arial"/>
          <w:sz w:val="22"/>
          <w:szCs w:val="22"/>
        </w:rPr>
        <w:tab/>
      </w:r>
      <w:r w:rsidR="00FF4E82" w:rsidRPr="00746876">
        <w:rPr>
          <w:rFonts w:asciiTheme="minorHAnsi" w:hAnsiTheme="minorHAnsi" w:cs="Arial"/>
          <w:sz w:val="22"/>
          <w:szCs w:val="22"/>
        </w:rPr>
        <w:t>330-418-5693</w:t>
      </w:r>
    </w:p>
    <w:p w:rsidR="009D4E1C" w:rsidRDefault="00752669" w:rsidP="00CC5868">
      <w:pPr>
        <w:rPr>
          <w:rFonts w:asciiTheme="minorHAnsi" w:hAnsiTheme="minorHAnsi" w:cs="Arial"/>
          <w:sz w:val="22"/>
          <w:szCs w:val="22"/>
        </w:rPr>
      </w:pPr>
      <w:hyperlink r:id="rId8" w:history="1">
        <w:r w:rsidR="00C52CBA" w:rsidRPr="00746876">
          <w:rPr>
            <w:rStyle w:val="Hyperlink"/>
            <w:rFonts w:asciiTheme="minorHAnsi" w:hAnsiTheme="minorHAnsi" w:cs="Arial"/>
            <w:sz w:val="22"/>
            <w:szCs w:val="22"/>
          </w:rPr>
          <w:t>Jsafreed@editorpressroom.com</w:t>
        </w:r>
      </w:hyperlink>
      <w:r w:rsidR="00C52CBA" w:rsidRPr="00746876">
        <w:rPr>
          <w:rFonts w:asciiTheme="minorHAnsi" w:hAnsiTheme="minorHAnsi" w:cs="Arial"/>
          <w:sz w:val="22"/>
          <w:szCs w:val="22"/>
        </w:rPr>
        <w:t xml:space="preserve"> </w:t>
      </w:r>
      <w:r w:rsidR="00AD23BF" w:rsidRPr="00746876">
        <w:rPr>
          <w:rFonts w:asciiTheme="minorHAnsi" w:hAnsiTheme="minorHAnsi" w:cs="Arial"/>
          <w:sz w:val="22"/>
          <w:szCs w:val="22"/>
        </w:rPr>
        <w:tab/>
      </w:r>
      <w:r w:rsidR="00CD04EB" w:rsidRPr="00746876">
        <w:rPr>
          <w:rFonts w:asciiTheme="minorHAnsi" w:hAnsiTheme="minorHAnsi" w:cs="Arial"/>
          <w:sz w:val="22"/>
          <w:szCs w:val="22"/>
        </w:rPr>
        <w:tab/>
      </w:r>
      <w:hyperlink r:id="rId9" w:history="1">
        <w:r w:rsidR="00150127" w:rsidRPr="00F74DD5">
          <w:rPr>
            <w:rStyle w:val="Hyperlink"/>
            <w:rFonts w:asciiTheme="minorHAnsi" w:hAnsiTheme="minorHAnsi" w:cs="Arial"/>
            <w:sz w:val="22"/>
            <w:szCs w:val="22"/>
          </w:rPr>
          <w:t>andym@gtcna.com</w:t>
        </w:r>
      </w:hyperlink>
      <w:r w:rsidR="00746876">
        <w:rPr>
          <w:rFonts w:asciiTheme="minorHAnsi" w:hAnsiTheme="minorHAnsi" w:cs="Arial"/>
          <w:sz w:val="22"/>
          <w:szCs w:val="22"/>
        </w:rPr>
        <w:t xml:space="preserve"> </w:t>
      </w:r>
    </w:p>
    <w:p w:rsidR="00FE754D" w:rsidRDefault="00FE754D" w:rsidP="00CC5868">
      <w:pPr>
        <w:rPr>
          <w:rFonts w:asciiTheme="minorHAnsi" w:hAnsiTheme="minorHAnsi" w:cs="Arial"/>
          <w:sz w:val="22"/>
          <w:szCs w:val="22"/>
        </w:rPr>
      </w:pPr>
    </w:p>
    <w:p w:rsidR="00FE754D" w:rsidRPr="00746876" w:rsidRDefault="00FE754D" w:rsidP="00CC5868">
      <w:pPr>
        <w:rPr>
          <w:rFonts w:asciiTheme="minorHAnsi" w:hAnsiTheme="minorHAnsi" w:cs="Arial"/>
          <w:sz w:val="22"/>
          <w:szCs w:val="22"/>
        </w:rPr>
      </w:pPr>
      <w:r>
        <w:rPr>
          <w:rFonts w:asciiTheme="minorHAnsi" w:hAnsiTheme="minorHAnsi" w:cs="Arial"/>
          <w:noProof/>
          <w:sz w:val="22"/>
          <w:szCs w:val="22"/>
        </w:rPr>
        <w:drawing>
          <wp:inline distT="0" distB="0" distL="0" distR="0">
            <wp:extent cx="1219200" cy="156066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i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3171" cy="1565750"/>
                    </a:xfrm>
                    <a:prstGeom prst="rect">
                      <a:avLst/>
                    </a:prstGeom>
                  </pic:spPr>
                </pic:pic>
              </a:graphicData>
            </a:graphic>
          </wp:inline>
        </w:drawing>
      </w:r>
    </w:p>
    <w:p w:rsidR="00FE754D" w:rsidRPr="002C50F7" w:rsidRDefault="00FE754D" w:rsidP="00382D3C">
      <w:pPr>
        <w:rPr>
          <w:rFonts w:ascii="Arial" w:hAnsi="Arial" w:cs="Arial"/>
          <w:sz w:val="20"/>
          <w:szCs w:val="20"/>
        </w:rPr>
      </w:pPr>
      <w:r>
        <w:rPr>
          <w:rFonts w:ascii="Arial" w:hAnsi="Arial" w:cs="Arial"/>
          <w:sz w:val="20"/>
          <w:szCs w:val="20"/>
        </w:rPr>
        <w:t>(Caption: GTCNA Solid Tires</w:t>
      </w:r>
      <w:r w:rsidR="00382D3C">
        <w:rPr>
          <w:rFonts w:ascii="Arial" w:hAnsi="Arial" w:cs="Arial"/>
          <w:sz w:val="20"/>
          <w:szCs w:val="20"/>
        </w:rPr>
        <w:t xml:space="preserve"> Help Reduce Downtime</w:t>
      </w:r>
      <w:r>
        <w:rPr>
          <w:rFonts w:ascii="Arial" w:hAnsi="Arial" w:cs="Arial"/>
          <w:sz w:val="20"/>
          <w:szCs w:val="20"/>
        </w:rPr>
        <w:t xml:space="preserve">.  High Resolution photos </w:t>
      </w:r>
      <w:r w:rsidRPr="002C50F7">
        <w:rPr>
          <w:rFonts w:ascii="Arial" w:hAnsi="Arial" w:cs="Arial"/>
          <w:sz w:val="20"/>
          <w:szCs w:val="20"/>
        </w:rPr>
        <w:t xml:space="preserve">are available at </w:t>
      </w:r>
      <w:hyperlink r:id="rId11" w:history="1">
        <w:r w:rsidR="00382D3C" w:rsidRPr="00F74DD5">
          <w:rPr>
            <w:rStyle w:val="Hyperlink"/>
            <w:rFonts w:ascii="Arial" w:hAnsi="Arial" w:cs="Arial"/>
            <w:sz w:val="20"/>
            <w:szCs w:val="20"/>
          </w:rPr>
          <w:t>http://editorpressroom.com/senturytire/gtcna_photos.html</w:t>
        </w:r>
      </w:hyperlink>
      <w:r w:rsidRPr="002C50F7">
        <w:rPr>
          <w:rFonts w:ascii="Arial" w:hAnsi="Arial" w:cs="Arial"/>
          <w:sz w:val="20"/>
          <w:szCs w:val="20"/>
        </w:rPr>
        <w:t xml:space="preserve"> </w:t>
      </w:r>
      <w:r w:rsidR="00382D3C">
        <w:rPr>
          <w:rFonts w:ascii="Arial" w:hAnsi="Arial" w:cs="Arial"/>
          <w:sz w:val="20"/>
          <w:szCs w:val="20"/>
        </w:rPr>
        <w:t>)</w:t>
      </w:r>
    </w:p>
    <w:p w:rsidR="00B622A0" w:rsidRPr="00746876" w:rsidRDefault="00B622A0" w:rsidP="00FE754D">
      <w:pPr>
        <w:rPr>
          <w:rFonts w:asciiTheme="minorHAnsi" w:hAnsiTheme="minorHAnsi" w:cs="Arial"/>
          <w:b/>
          <w:sz w:val="22"/>
          <w:szCs w:val="22"/>
        </w:rPr>
      </w:pPr>
    </w:p>
    <w:p w:rsidR="00F43990" w:rsidRPr="00746876" w:rsidRDefault="00C0110D" w:rsidP="00B6488B">
      <w:pPr>
        <w:jc w:val="center"/>
        <w:rPr>
          <w:rFonts w:asciiTheme="minorHAnsi" w:hAnsiTheme="minorHAnsi" w:cs="Arial"/>
          <w:b/>
          <w:sz w:val="22"/>
          <w:szCs w:val="22"/>
        </w:rPr>
      </w:pPr>
      <w:r>
        <w:rPr>
          <w:rFonts w:asciiTheme="minorHAnsi" w:hAnsiTheme="minorHAnsi" w:cs="Arial"/>
          <w:b/>
          <w:sz w:val="22"/>
          <w:szCs w:val="22"/>
        </w:rPr>
        <w:t>GTC Nor</w:t>
      </w:r>
      <w:r w:rsidR="006E7788">
        <w:rPr>
          <w:rFonts w:asciiTheme="minorHAnsi" w:hAnsiTheme="minorHAnsi" w:cs="Arial"/>
          <w:b/>
          <w:sz w:val="22"/>
          <w:szCs w:val="22"/>
        </w:rPr>
        <w:t>th America Introduces Complete Line of Solid Tires</w:t>
      </w:r>
    </w:p>
    <w:p w:rsidR="00777909" w:rsidRDefault="00FF4E82" w:rsidP="00B6488B">
      <w:pPr>
        <w:spacing w:before="240"/>
        <w:rPr>
          <w:rFonts w:ascii="Lucida Sans Unicode" w:hAnsi="Lucida Sans Unicode" w:cs="Lucida Sans Unicode"/>
          <w:color w:val="151515"/>
          <w:sz w:val="19"/>
          <w:szCs w:val="19"/>
          <w:lang w:val="en"/>
        </w:rPr>
      </w:pPr>
      <w:r w:rsidRPr="00746876">
        <w:rPr>
          <w:rFonts w:asciiTheme="minorHAnsi" w:hAnsiTheme="minorHAnsi" w:cs="Arial"/>
          <w:sz w:val="22"/>
          <w:szCs w:val="22"/>
        </w:rPr>
        <w:t>Canton</w:t>
      </w:r>
      <w:r w:rsidR="005170AD" w:rsidRPr="00746876">
        <w:rPr>
          <w:rFonts w:asciiTheme="minorHAnsi" w:hAnsiTheme="minorHAnsi" w:cs="Arial"/>
          <w:sz w:val="22"/>
          <w:szCs w:val="22"/>
        </w:rPr>
        <w:t>,</w:t>
      </w:r>
      <w:r w:rsidRPr="00746876">
        <w:rPr>
          <w:rFonts w:asciiTheme="minorHAnsi" w:hAnsiTheme="minorHAnsi" w:cs="Arial"/>
          <w:sz w:val="22"/>
          <w:szCs w:val="22"/>
        </w:rPr>
        <w:t xml:space="preserve"> OH</w:t>
      </w:r>
      <w:r w:rsidR="005170AD" w:rsidRPr="00746876">
        <w:rPr>
          <w:rFonts w:asciiTheme="minorHAnsi" w:hAnsiTheme="minorHAnsi" w:cs="Arial"/>
          <w:sz w:val="22"/>
          <w:szCs w:val="22"/>
        </w:rPr>
        <w:t xml:space="preserve"> (</w:t>
      </w:r>
      <w:r w:rsidRPr="00746876">
        <w:rPr>
          <w:rFonts w:asciiTheme="minorHAnsi" w:hAnsiTheme="minorHAnsi" w:cs="Arial"/>
          <w:sz w:val="22"/>
          <w:szCs w:val="22"/>
        </w:rPr>
        <w:t>October 31</w:t>
      </w:r>
      <w:r w:rsidR="005170AD" w:rsidRPr="00746876">
        <w:rPr>
          <w:rFonts w:asciiTheme="minorHAnsi" w:hAnsiTheme="minorHAnsi" w:cs="Arial"/>
          <w:sz w:val="22"/>
          <w:szCs w:val="22"/>
        </w:rPr>
        <w:t>, 2014</w:t>
      </w:r>
      <w:r w:rsidR="00F43990" w:rsidRPr="00746876">
        <w:rPr>
          <w:rFonts w:asciiTheme="minorHAnsi" w:hAnsiTheme="minorHAnsi" w:cs="Arial"/>
          <w:sz w:val="22"/>
          <w:szCs w:val="22"/>
        </w:rPr>
        <w:t xml:space="preserve">) – </w:t>
      </w:r>
      <w:r w:rsidR="00F32D3A" w:rsidRPr="00746876">
        <w:rPr>
          <w:rFonts w:asciiTheme="minorHAnsi" w:hAnsiTheme="minorHAnsi" w:cs="Arial"/>
          <w:sz w:val="22"/>
          <w:szCs w:val="22"/>
        </w:rPr>
        <w:t>GTC North America announced today that it</w:t>
      </w:r>
      <w:r w:rsidR="001820CE">
        <w:rPr>
          <w:rFonts w:asciiTheme="minorHAnsi" w:hAnsiTheme="minorHAnsi" w:cs="Arial"/>
          <w:sz w:val="22"/>
          <w:szCs w:val="22"/>
        </w:rPr>
        <w:t xml:space="preserve"> will increase the number of solid tires in its product line</w:t>
      </w:r>
      <w:r w:rsidR="00C0110D">
        <w:rPr>
          <w:rFonts w:asciiTheme="minorHAnsi" w:hAnsiTheme="minorHAnsi" w:cs="Arial"/>
          <w:sz w:val="22"/>
          <w:szCs w:val="22"/>
        </w:rPr>
        <w:t xml:space="preserve">. </w:t>
      </w:r>
      <w:r w:rsidR="00F32D3A" w:rsidRPr="00746876">
        <w:rPr>
          <w:rFonts w:asciiTheme="minorHAnsi" w:hAnsiTheme="minorHAnsi" w:cs="Arial"/>
          <w:sz w:val="22"/>
          <w:szCs w:val="22"/>
        </w:rPr>
        <w:t xml:space="preserve"> </w:t>
      </w:r>
      <w:r w:rsidR="001820CE">
        <w:rPr>
          <w:rFonts w:asciiTheme="minorHAnsi" w:hAnsiTheme="minorHAnsi" w:cs="Arial"/>
          <w:sz w:val="22"/>
          <w:szCs w:val="22"/>
        </w:rPr>
        <w:t>“Solid tires are becoming more popular as companies look for a tire that reduces downtime</w:t>
      </w:r>
      <w:r w:rsidR="003C0D1E" w:rsidRPr="00746876">
        <w:rPr>
          <w:rFonts w:asciiTheme="minorHAnsi" w:hAnsiTheme="minorHAnsi" w:cs="Arial"/>
          <w:sz w:val="22"/>
          <w:szCs w:val="22"/>
        </w:rPr>
        <w:t xml:space="preserve">,” said Karl Lammlein, director of sales. GTC North America.  </w:t>
      </w:r>
      <w:r w:rsidR="001820CE">
        <w:rPr>
          <w:rFonts w:asciiTheme="minorHAnsi" w:hAnsiTheme="minorHAnsi" w:cs="Arial"/>
          <w:sz w:val="22"/>
          <w:szCs w:val="22"/>
        </w:rPr>
        <w:t>“Solid tires are great for extreme environments and are built to perfo</w:t>
      </w:r>
      <w:r w:rsidR="00163084">
        <w:rPr>
          <w:rFonts w:asciiTheme="minorHAnsi" w:hAnsiTheme="minorHAnsi" w:cs="Arial"/>
          <w:sz w:val="22"/>
          <w:szCs w:val="22"/>
        </w:rPr>
        <w:t>r</w:t>
      </w:r>
      <w:r w:rsidR="001820CE">
        <w:rPr>
          <w:rFonts w:asciiTheme="minorHAnsi" w:hAnsiTheme="minorHAnsi" w:cs="Arial"/>
          <w:sz w:val="22"/>
          <w:szCs w:val="22"/>
        </w:rPr>
        <w:t>m</w:t>
      </w:r>
      <w:r w:rsidR="00163084">
        <w:rPr>
          <w:rFonts w:asciiTheme="minorHAnsi" w:hAnsiTheme="minorHAnsi" w:cs="Arial"/>
          <w:sz w:val="22"/>
          <w:szCs w:val="22"/>
        </w:rPr>
        <w:t>.”</w:t>
      </w:r>
    </w:p>
    <w:p w:rsidR="00F43990" w:rsidRDefault="00F43990" w:rsidP="007C75AA">
      <w:pPr>
        <w:rPr>
          <w:rFonts w:asciiTheme="minorHAnsi" w:hAnsiTheme="minorHAnsi"/>
          <w:lang w:val="en"/>
        </w:rPr>
      </w:pPr>
    </w:p>
    <w:p w:rsidR="00163084" w:rsidRDefault="001820CE" w:rsidP="007C75AA">
      <w:pPr>
        <w:rPr>
          <w:rFonts w:asciiTheme="minorHAnsi" w:hAnsiTheme="minorHAnsi"/>
          <w:lang w:val="en"/>
        </w:rPr>
      </w:pPr>
      <w:r>
        <w:rPr>
          <w:rFonts w:asciiTheme="minorHAnsi" w:hAnsiTheme="minorHAnsi"/>
          <w:lang w:val="en"/>
        </w:rPr>
        <w:t xml:space="preserve">GTC North America markets the following categories </w:t>
      </w:r>
      <w:r w:rsidR="00423047">
        <w:rPr>
          <w:rFonts w:asciiTheme="minorHAnsi" w:hAnsiTheme="minorHAnsi"/>
          <w:lang w:val="en"/>
        </w:rPr>
        <w:t>Advance/Sa</w:t>
      </w:r>
      <w:r w:rsidR="00163084">
        <w:rPr>
          <w:rFonts w:asciiTheme="minorHAnsi" w:hAnsiTheme="minorHAnsi"/>
          <w:lang w:val="en"/>
        </w:rPr>
        <w:t>mson Solid Tires:</w:t>
      </w:r>
    </w:p>
    <w:p w:rsidR="00163084" w:rsidRDefault="00163084" w:rsidP="00163084">
      <w:pPr>
        <w:pStyle w:val="ListParagraph"/>
        <w:numPr>
          <w:ilvl w:val="0"/>
          <w:numId w:val="10"/>
        </w:numPr>
        <w:rPr>
          <w:rFonts w:asciiTheme="minorHAnsi" w:hAnsiTheme="minorHAnsi"/>
          <w:lang w:val="en"/>
        </w:rPr>
      </w:pPr>
      <w:r>
        <w:rPr>
          <w:rFonts w:asciiTheme="minorHAnsi" w:hAnsiTheme="minorHAnsi"/>
          <w:lang w:val="en"/>
        </w:rPr>
        <w:t>Solid</w:t>
      </w:r>
    </w:p>
    <w:p w:rsidR="00163084" w:rsidRDefault="00163084" w:rsidP="00163084">
      <w:pPr>
        <w:pStyle w:val="ListParagraph"/>
        <w:numPr>
          <w:ilvl w:val="0"/>
          <w:numId w:val="10"/>
        </w:numPr>
        <w:rPr>
          <w:rFonts w:asciiTheme="minorHAnsi" w:hAnsiTheme="minorHAnsi"/>
          <w:lang w:val="en"/>
        </w:rPr>
      </w:pPr>
      <w:r>
        <w:rPr>
          <w:rFonts w:asciiTheme="minorHAnsi" w:hAnsiTheme="minorHAnsi"/>
          <w:lang w:val="en"/>
        </w:rPr>
        <w:t>Giant Solid</w:t>
      </w:r>
    </w:p>
    <w:p w:rsidR="00163084" w:rsidRPr="00163084" w:rsidRDefault="00163084" w:rsidP="00163084">
      <w:pPr>
        <w:pStyle w:val="ListParagraph"/>
        <w:numPr>
          <w:ilvl w:val="0"/>
          <w:numId w:val="10"/>
        </w:numPr>
        <w:rPr>
          <w:rFonts w:asciiTheme="minorHAnsi" w:hAnsiTheme="minorHAnsi" w:cs="Arial"/>
          <w:sz w:val="22"/>
          <w:szCs w:val="22"/>
        </w:rPr>
      </w:pPr>
      <w:r>
        <w:rPr>
          <w:rFonts w:asciiTheme="minorHAnsi" w:hAnsiTheme="minorHAnsi"/>
          <w:lang w:val="en"/>
        </w:rPr>
        <w:t>Press On Solid</w:t>
      </w:r>
      <w:bookmarkStart w:id="0" w:name="_GoBack"/>
      <w:bookmarkEnd w:id="0"/>
    </w:p>
    <w:p w:rsidR="00163084" w:rsidRDefault="00163084" w:rsidP="00163084">
      <w:pPr>
        <w:rPr>
          <w:rFonts w:asciiTheme="minorHAnsi" w:hAnsiTheme="minorHAnsi"/>
          <w:lang w:val="en"/>
        </w:rPr>
      </w:pPr>
    </w:p>
    <w:p w:rsidR="00423047" w:rsidRPr="00163084" w:rsidRDefault="00163084" w:rsidP="00163084">
      <w:pPr>
        <w:rPr>
          <w:rFonts w:asciiTheme="minorHAnsi" w:hAnsiTheme="minorHAnsi" w:cs="Arial"/>
          <w:sz w:val="22"/>
          <w:szCs w:val="22"/>
        </w:rPr>
      </w:pPr>
      <w:r>
        <w:rPr>
          <w:rFonts w:asciiTheme="minorHAnsi" w:hAnsiTheme="minorHAnsi"/>
          <w:lang w:val="en"/>
        </w:rPr>
        <w:t>“More of our tire distributors are expanding their business to include the industrial market.  And with GTC North America, our customers can Mix and Match their Solid tire order in one shipping container with our other tire categories, including, MTR/Mobile Crane, Bias Truck, OTR/Logging, Industrial and Farm/Skid Steer.” added Lammlein.</w:t>
      </w:r>
      <w:r w:rsidR="00423047" w:rsidRPr="00163084">
        <w:rPr>
          <w:rFonts w:asciiTheme="minorHAnsi" w:hAnsiTheme="minorHAnsi"/>
          <w:lang w:val="en"/>
        </w:rPr>
        <w:br/>
      </w:r>
    </w:p>
    <w:p w:rsidR="003B0916" w:rsidRPr="00746876" w:rsidRDefault="00FF4E82" w:rsidP="007C75AA">
      <w:pPr>
        <w:rPr>
          <w:rFonts w:asciiTheme="minorHAnsi" w:hAnsiTheme="minorHAnsi" w:cs="Arial"/>
          <w:b/>
          <w:sz w:val="22"/>
          <w:szCs w:val="22"/>
        </w:rPr>
      </w:pPr>
      <w:r w:rsidRPr="00746876">
        <w:rPr>
          <w:rFonts w:asciiTheme="minorHAnsi" w:hAnsiTheme="minorHAnsi" w:cs="Arial"/>
          <w:b/>
          <w:sz w:val="22"/>
          <w:szCs w:val="22"/>
        </w:rPr>
        <w:lastRenderedPageBreak/>
        <w:t xml:space="preserve">About GTC North America </w:t>
      </w:r>
    </w:p>
    <w:p w:rsidR="00F76980" w:rsidRPr="00746876" w:rsidRDefault="00F76980" w:rsidP="007C75AA">
      <w:pPr>
        <w:rPr>
          <w:rFonts w:asciiTheme="minorHAnsi" w:hAnsiTheme="minorHAnsi" w:cs="Arial"/>
          <w:b/>
          <w:sz w:val="22"/>
          <w:szCs w:val="22"/>
        </w:rPr>
      </w:pPr>
    </w:p>
    <w:p w:rsidR="000D3D75" w:rsidRPr="00F76980" w:rsidRDefault="00F76980" w:rsidP="00F76980">
      <w:pPr>
        <w:rPr>
          <w:rFonts w:ascii="Arial" w:hAnsi="Arial" w:cs="Arial"/>
          <w:b/>
          <w:sz w:val="22"/>
          <w:szCs w:val="22"/>
        </w:rPr>
      </w:pPr>
      <w:r w:rsidRPr="00746876">
        <w:rPr>
          <w:rFonts w:asciiTheme="minorHAnsi" w:hAnsiTheme="minorHAnsi"/>
          <w:lang w:val="en"/>
        </w:rPr>
        <w:t xml:space="preserve">GTC North America, Inc., based in Canton, Ohio, is a wholly owned subsidiary of the Chinese-based Guizhou Tyre Company LTD that </w:t>
      </w:r>
      <w:r w:rsidR="000D3D75" w:rsidRPr="00746876">
        <w:rPr>
          <w:rFonts w:asciiTheme="minorHAnsi" w:hAnsiTheme="minorHAnsi"/>
          <w:lang w:val="en"/>
        </w:rPr>
        <w:t>markets the ADVANCE and SAMSON tire brands. A leading OE and replacement</w:t>
      </w:r>
      <w:r w:rsidR="00F32D3A" w:rsidRPr="00746876">
        <w:rPr>
          <w:rFonts w:asciiTheme="minorHAnsi" w:hAnsiTheme="minorHAnsi"/>
          <w:lang w:val="en"/>
        </w:rPr>
        <w:t xml:space="preserve"> tire company</w:t>
      </w:r>
      <w:r w:rsidR="000D3D75" w:rsidRPr="00746876">
        <w:rPr>
          <w:rFonts w:asciiTheme="minorHAnsi" w:hAnsiTheme="minorHAnsi"/>
          <w:lang w:val="en"/>
        </w:rPr>
        <w:t>, GTC North America manufact</w:t>
      </w:r>
      <w:r w:rsidR="00F32D3A" w:rsidRPr="00746876">
        <w:rPr>
          <w:rFonts w:asciiTheme="minorHAnsi" w:hAnsiTheme="minorHAnsi"/>
          <w:lang w:val="en"/>
        </w:rPr>
        <w:t>ure</w:t>
      </w:r>
      <w:r w:rsidR="000D3D75" w:rsidRPr="00746876">
        <w:rPr>
          <w:rFonts w:asciiTheme="minorHAnsi" w:hAnsiTheme="minorHAnsi"/>
          <w:lang w:val="en"/>
        </w:rPr>
        <w:t xml:space="preserve">s over a thousand types/sizes of Truck, Bus, OTR, Agricultural, Industrial and Solid tires (both radial and bias.) GTC North America has obtained the </w:t>
      </w:r>
      <w:r w:rsidR="000D3D75" w:rsidRPr="00746876">
        <w:rPr>
          <w:rStyle w:val="Strong"/>
          <w:rFonts w:asciiTheme="minorHAnsi" w:hAnsiTheme="minorHAnsi"/>
          <w:lang w:val="en"/>
        </w:rPr>
        <w:t xml:space="preserve">ISO9001, ISO14001, American NHTSA DOT </w:t>
      </w:r>
      <w:r w:rsidR="000D3D75">
        <w:rPr>
          <w:rStyle w:val="Strong"/>
          <w:lang w:val="en"/>
        </w:rPr>
        <w:t>certification, European E-Mark</w:t>
      </w:r>
      <w:r w:rsidR="000D3D75">
        <w:rPr>
          <w:lang w:val="en"/>
        </w:rPr>
        <w:t xml:space="preserve"> and the </w:t>
      </w:r>
      <w:r w:rsidR="000D3D75">
        <w:rPr>
          <w:rStyle w:val="Strong"/>
          <w:lang w:val="en"/>
        </w:rPr>
        <w:t>Gulf Standards GCC certification</w:t>
      </w:r>
      <w:r w:rsidR="00F32D3A">
        <w:rPr>
          <w:lang w:val="en"/>
        </w:rPr>
        <w:t xml:space="preserve">. More information about the company can be found at </w:t>
      </w:r>
      <w:hyperlink r:id="rId12" w:history="1">
        <w:r w:rsidR="00F32D3A" w:rsidRPr="00F74DD5">
          <w:rPr>
            <w:rStyle w:val="Hyperlink"/>
            <w:lang w:val="en"/>
          </w:rPr>
          <w:t>www.GTCNA.com</w:t>
        </w:r>
      </w:hyperlink>
      <w:r w:rsidR="00F32D3A">
        <w:rPr>
          <w:lang w:val="en"/>
        </w:rPr>
        <w:t xml:space="preserve"> .</w:t>
      </w:r>
    </w:p>
    <w:p w:rsidR="002023B2" w:rsidRPr="009B1369" w:rsidRDefault="003B0916" w:rsidP="002245DC">
      <w:pPr>
        <w:ind w:left="4320"/>
        <w:rPr>
          <w:rFonts w:ascii="Arial" w:hAnsi="Arial" w:cs="Arial"/>
          <w:sz w:val="22"/>
          <w:szCs w:val="22"/>
        </w:rPr>
      </w:pPr>
      <w:r w:rsidRPr="009B1369">
        <w:rPr>
          <w:rFonts w:ascii="Arial" w:hAnsi="Arial" w:cs="Arial"/>
          <w:sz w:val="22"/>
          <w:szCs w:val="22"/>
        </w:rPr>
        <w:br/>
      </w:r>
      <w:r w:rsidR="002F64C8" w:rsidRPr="009B1369">
        <w:rPr>
          <w:rFonts w:ascii="Arial" w:hAnsi="Arial" w:cs="Arial"/>
          <w:sz w:val="22"/>
          <w:szCs w:val="22"/>
        </w:rPr>
        <w:t># # #</w:t>
      </w:r>
    </w:p>
    <w:sectPr w:rsidR="002023B2" w:rsidRPr="009B1369" w:rsidSect="00202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Sans Unicode">
    <w:panose1 w:val="020B0602030504020204"/>
    <w:charset w:val="00"/>
    <w:family w:val="auto"/>
    <w:pitch w:val="variable"/>
    <w:sig w:usb0="80000AFF" w:usb1="0000396B" w:usb2="00000000" w:usb3="00000000" w:csb0="000000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5EC9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C4595"/>
    <w:multiLevelType w:val="hybridMultilevel"/>
    <w:tmpl w:val="5F1ACD1A"/>
    <w:lvl w:ilvl="0" w:tplc="F2E03AA6">
      <w:start w:val="33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51250"/>
    <w:multiLevelType w:val="multilevel"/>
    <w:tmpl w:val="8E3E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727AD"/>
    <w:multiLevelType w:val="hybridMultilevel"/>
    <w:tmpl w:val="A22A90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7596A50"/>
    <w:multiLevelType w:val="multilevel"/>
    <w:tmpl w:val="7CA408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7041FB0"/>
    <w:multiLevelType w:val="multilevel"/>
    <w:tmpl w:val="A96E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652D35"/>
    <w:multiLevelType w:val="hybridMultilevel"/>
    <w:tmpl w:val="383830D0"/>
    <w:lvl w:ilvl="0" w:tplc="13FCE6C2">
      <w:start w:val="330"/>
      <w:numFmt w:val="bullet"/>
      <w:lvlText w:val="-"/>
      <w:lvlJc w:val="left"/>
      <w:pPr>
        <w:ind w:left="720" w:hanging="360"/>
      </w:pPr>
      <w:rPr>
        <w:rFonts w:ascii="Arial" w:eastAsia="Calibri" w:hAnsi="Arial" w:cs="Arial" w:hint="default"/>
        <w:color w:val="33333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616D01"/>
    <w:multiLevelType w:val="hybridMultilevel"/>
    <w:tmpl w:val="DE24C67C"/>
    <w:lvl w:ilvl="0" w:tplc="19DC5568">
      <w:start w:val="330"/>
      <w:numFmt w:val="bullet"/>
      <w:lvlText w:val="-"/>
      <w:lvlJc w:val="left"/>
      <w:pPr>
        <w:ind w:left="720" w:hanging="360"/>
      </w:pPr>
      <w:rPr>
        <w:rFonts w:ascii="Calibri" w:eastAsia="Calibri" w:hAnsi="Calibri"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D13460"/>
    <w:multiLevelType w:val="hybridMultilevel"/>
    <w:tmpl w:val="26A2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063A57"/>
    <w:multiLevelType w:val="hybridMultilevel"/>
    <w:tmpl w:val="B84493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0"/>
  </w:num>
  <w:num w:numId="5">
    <w:abstractNumId w:val="8"/>
  </w:num>
  <w:num w:numId="6">
    <w:abstractNumId w:val="2"/>
  </w:num>
  <w:num w:numId="7">
    <w:abstractNumId w:val="5"/>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68"/>
    <w:rsid w:val="00037810"/>
    <w:rsid w:val="0004520E"/>
    <w:rsid w:val="00061787"/>
    <w:rsid w:val="0007364A"/>
    <w:rsid w:val="0009683F"/>
    <w:rsid w:val="000A1264"/>
    <w:rsid w:val="000A4AB3"/>
    <w:rsid w:val="000C785C"/>
    <w:rsid w:val="000D3D11"/>
    <w:rsid w:val="000D3D75"/>
    <w:rsid w:val="000F095A"/>
    <w:rsid w:val="001241DB"/>
    <w:rsid w:val="00131C56"/>
    <w:rsid w:val="001404B7"/>
    <w:rsid w:val="00150127"/>
    <w:rsid w:val="00163084"/>
    <w:rsid w:val="00166D9C"/>
    <w:rsid w:val="001820CE"/>
    <w:rsid w:val="001A12E0"/>
    <w:rsid w:val="001E1944"/>
    <w:rsid w:val="001E1AFB"/>
    <w:rsid w:val="001F4FA7"/>
    <w:rsid w:val="002023B2"/>
    <w:rsid w:val="0021696B"/>
    <w:rsid w:val="002245DC"/>
    <w:rsid w:val="002734CF"/>
    <w:rsid w:val="00291F2D"/>
    <w:rsid w:val="002D1FC8"/>
    <w:rsid w:val="002D4BF4"/>
    <w:rsid w:val="002D76F5"/>
    <w:rsid w:val="002F64C8"/>
    <w:rsid w:val="0034705D"/>
    <w:rsid w:val="00360321"/>
    <w:rsid w:val="00382D3C"/>
    <w:rsid w:val="003B0916"/>
    <w:rsid w:val="003C0D1E"/>
    <w:rsid w:val="0040330A"/>
    <w:rsid w:val="004146EA"/>
    <w:rsid w:val="00423047"/>
    <w:rsid w:val="004321CB"/>
    <w:rsid w:val="004637AE"/>
    <w:rsid w:val="00466D2C"/>
    <w:rsid w:val="0048341B"/>
    <w:rsid w:val="004A254D"/>
    <w:rsid w:val="004C6B2E"/>
    <w:rsid w:val="004D24F5"/>
    <w:rsid w:val="004D3971"/>
    <w:rsid w:val="00504108"/>
    <w:rsid w:val="005170AD"/>
    <w:rsid w:val="0053158F"/>
    <w:rsid w:val="00597BB8"/>
    <w:rsid w:val="005B5A1C"/>
    <w:rsid w:val="005C277C"/>
    <w:rsid w:val="005D4D9C"/>
    <w:rsid w:val="005D4EA8"/>
    <w:rsid w:val="005F3EFF"/>
    <w:rsid w:val="006C6603"/>
    <w:rsid w:val="006E0CBE"/>
    <w:rsid w:val="006E5707"/>
    <w:rsid w:val="006E7788"/>
    <w:rsid w:val="006F6084"/>
    <w:rsid w:val="00727E67"/>
    <w:rsid w:val="00743C0E"/>
    <w:rsid w:val="00746876"/>
    <w:rsid w:val="00752669"/>
    <w:rsid w:val="007528B5"/>
    <w:rsid w:val="007747BF"/>
    <w:rsid w:val="00777909"/>
    <w:rsid w:val="007803C5"/>
    <w:rsid w:val="00780C1E"/>
    <w:rsid w:val="00793CC5"/>
    <w:rsid w:val="007C3D26"/>
    <w:rsid w:val="007C75AA"/>
    <w:rsid w:val="007D223B"/>
    <w:rsid w:val="00811FA2"/>
    <w:rsid w:val="008201C2"/>
    <w:rsid w:val="008262AD"/>
    <w:rsid w:val="00831C16"/>
    <w:rsid w:val="00857E1B"/>
    <w:rsid w:val="008A4E79"/>
    <w:rsid w:val="008C1EB0"/>
    <w:rsid w:val="008C2F36"/>
    <w:rsid w:val="008F78FA"/>
    <w:rsid w:val="009477C0"/>
    <w:rsid w:val="009659AA"/>
    <w:rsid w:val="009708F4"/>
    <w:rsid w:val="009A38F8"/>
    <w:rsid w:val="009B1369"/>
    <w:rsid w:val="009D4E1C"/>
    <w:rsid w:val="009F6900"/>
    <w:rsid w:val="00A1665A"/>
    <w:rsid w:val="00A3164F"/>
    <w:rsid w:val="00A50A74"/>
    <w:rsid w:val="00A66FF8"/>
    <w:rsid w:val="00A70A12"/>
    <w:rsid w:val="00A74420"/>
    <w:rsid w:val="00A841CF"/>
    <w:rsid w:val="00AB57DC"/>
    <w:rsid w:val="00AC6E9E"/>
    <w:rsid w:val="00AD23BF"/>
    <w:rsid w:val="00B00AE8"/>
    <w:rsid w:val="00B35043"/>
    <w:rsid w:val="00B40CEC"/>
    <w:rsid w:val="00B57C10"/>
    <w:rsid w:val="00B622A0"/>
    <w:rsid w:val="00B6488B"/>
    <w:rsid w:val="00B64910"/>
    <w:rsid w:val="00B653EF"/>
    <w:rsid w:val="00B66FED"/>
    <w:rsid w:val="00B773A8"/>
    <w:rsid w:val="00B80152"/>
    <w:rsid w:val="00B90268"/>
    <w:rsid w:val="00B933B4"/>
    <w:rsid w:val="00BA3D78"/>
    <w:rsid w:val="00C0110D"/>
    <w:rsid w:val="00C040B5"/>
    <w:rsid w:val="00C04EB9"/>
    <w:rsid w:val="00C07DE7"/>
    <w:rsid w:val="00C2657B"/>
    <w:rsid w:val="00C318BC"/>
    <w:rsid w:val="00C52CBA"/>
    <w:rsid w:val="00C80572"/>
    <w:rsid w:val="00CB1D04"/>
    <w:rsid w:val="00CC2271"/>
    <w:rsid w:val="00CC5868"/>
    <w:rsid w:val="00CD04EB"/>
    <w:rsid w:val="00D0473A"/>
    <w:rsid w:val="00D11AA4"/>
    <w:rsid w:val="00D52756"/>
    <w:rsid w:val="00D572AA"/>
    <w:rsid w:val="00D800BD"/>
    <w:rsid w:val="00DE71C8"/>
    <w:rsid w:val="00DF4075"/>
    <w:rsid w:val="00E123F0"/>
    <w:rsid w:val="00E165C5"/>
    <w:rsid w:val="00E26697"/>
    <w:rsid w:val="00E66075"/>
    <w:rsid w:val="00E840CA"/>
    <w:rsid w:val="00E94176"/>
    <w:rsid w:val="00EA37A5"/>
    <w:rsid w:val="00EB4BDC"/>
    <w:rsid w:val="00ED4284"/>
    <w:rsid w:val="00F04A00"/>
    <w:rsid w:val="00F1419C"/>
    <w:rsid w:val="00F170AA"/>
    <w:rsid w:val="00F32D3A"/>
    <w:rsid w:val="00F4142A"/>
    <w:rsid w:val="00F43990"/>
    <w:rsid w:val="00F5763A"/>
    <w:rsid w:val="00F66F36"/>
    <w:rsid w:val="00F76980"/>
    <w:rsid w:val="00FA2020"/>
    <w:rsid w:val="00FB22B2"/>
    <w:rsid w:val="00FB4B79"/>
    <w:rsid w:val="00FC0E81"/>
    <w:rsid w:val="00FC40AD"/>
    <w:rsid w:val="00FE6392"/>
    <w:rsid w:val="00FE754D"/>
    <w:rsid w:val="00FF4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68"/>
    <w:rPr>
      <w:rFonts w:ascii="Times New Roman" w:hAnsi="Times New Roman"/>
      <w:sz w:val="24"/>
      <w:szCs w:val="24"/>
    </w:rPr>
  </w:style>
  <w:style w:type="paragraph" w:styleId="Heading2">
    <w:name w:val="heading 2"/>
    <w:basedOn w:val="Normal"/>
    <w:link w:val="Heading2Char"/>
    <w:uiPriority w:val="9"/>
    <w:qFormat/>
    <w:rsid w:val="00A1665A"/>
    <w:pPr>
      <w:spacing w:before="100" w:beforeAutospacing="1" w:after="100" w:afterAutospacing="1"/>
      <w:outlineLvl w:val="1"/>
    </w:pPr>
    <w:rPr>
      <w:rFonts w:eastAsia="Times New Roman"/>
      <w:b/>
      <w:bCs/>
      <w:sz w:val="36"/>
      <w:szCs w:val="36"/>
    </w:rPr>
  </w:style>
  <w:style w:type="paragraph" w:styleId="Heading6">
    <w:name w:val="heading 6"/>
    <w:basedOn w:val="Normal"/>
    <w:next w:val="Normal"/>
    <w:link w:val="Heading6Char"/>
    <w:uiPriority w:val="9"/>
    <w:semiHidden/>
    <w:unhideWhenUsed/>
    <w:qFormat/>
    <w:rsid w:val="00A166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C5868"/>
    <w:rPr>
      <w:color w:val="0000FF"/>
      <w:u w:val="single"/>
    </w:rPr>
  </w:style>
  <w:style w:type="paragraph" w:styleId="BalloonText">
    <w:name w:val="Balloon Text"/>
    <w:basedOn w:val="Normal"/>
    <w:link w:val="BalloonTextChar"/>
    <w:uiPriority w:val="99"/>
    <w:semiHidden/>
    <w:unhideWhenUsed/>
    <w:rsid w:val="009D4E1C"/>
    <w:rPr>
      <w:rFonts w:ascii="Tahoma" w:hAnsi="Tahoma" w:cs="Tahoma"/>
      <w:sz w:val="16"/>
      <w:szCs w:val="16"/>
    </w:rPr>
  </w:style>
  <w:style w:type="character" w:customStyle="1" w:styleId="BalloonTextChar">
    <w:name w:val="Balloon Text Char"/>
    <w:link w:val="BalloonText"/>
    <w:uiPriority w:val="99"/>
    <w:semiHidden/>
    <w:rsid w:val="009D4E1C"/>
    <w:rPr>
      <w:rFonts w:ascii="Tahoma" w:eastAsia="Calibri" w:hAnsi="Tahoma" w:cs="Tahoma"/>
      <w:sz w:val="16"/>
      <w:szCs w:val="16"/>
    </w:rPr>
  </w:style>
  <w:style w:type="paragraph" w:customStyle="1" w:styleId="newsrelease">
    <w:name w:val="newsrelease"/>
    <w:basedOn w:val="Normal"/>
    <w:rsid w:val="00131C56"/>
    <w:pPr>
      <w:spacing w:before="100" w:beforeAutospacing="1" w:after="100" w:afterAutospacing="1"/>
    </w:pPr>
  </w:style>
  <w:style w:type="character" w:styleId="FollowedHyperlink">
    <w:name w:val="FollowedHyperlink"/>
    <w:uiPriority w:val="99"/>
    <w:semiHidden/>
    <w:unhideWhenUsed/>
    <w:rsid w:val="009708F4"/>
    <w:rPr>
      <w:color w:val="800080"/>
      <w:u w:val="single"/>
    </w:rPr>
  </w:style>
  <w:style w:type="paragraph" w:styleId="ListParagraph">
    <w:name w:val="List Paragraph"/>
    <w:basedOn w:val="Normal"/>
    <w:uiPriority w:val="34"/>
    <w:qFormat/>
    <w:rsid w:val="007C75AA"/>
    <w:pPr>
      <w:ind w:left="720"/>
      <w:contextualSpacing/>
    </w:pPr>
  </w:style>
  <w:style w:type="character" w:customStyle="1" w:styleId="Heading2Char">
    <w:name w:val="Heading 2 Char"/>
    <w:basedOn w:val="DefaultParagraphFont"/>
    <w:link w:val="Heading2"/>
    <w:uiPriority w:val="9"/>
    <w:rsid w:val="00A1665A"/>
    <w:rPr>
      <w:rFonts w:ascii="Times New Roman" w:eastAsia="Times New Roman" w:hAnsi="Times New Roman"/>
      <w:b/>
      <w:bCs/>
      <w:sz w:val="36"/>
      <w:szCs w:val="36"/>
    </w:rPr>
  </w:style>
  <w:style w:type="paragraph" w:styleId="NormalWeb">
    <w:name w:val="Normal (Web)"/>
    <w:basedOn w:val="Normal"/>
    <w:uiPriority w:val="99"/>
    <w:semiHidden/>
    <w:unhideWhenUsed/>
    <w:rsid w:val="00A1665A"/>
    <w:pPr>
      <w:spacing w:before="100" w:beforeAutospacing="1" w:after="100" w:afterAutospacing="1"/>
    </w:pPr>
    <w:rPr>
      <w:rFonts w:eastAsia="Times New Roman"/>
    </w:rPr>
  </w:style>
  <w:style w:type="character" w:customStyle="1" w:styleId="Heading6Char">
    <w:name w:val="Heading 6 Char"/>
    <w:basedOn w:val="DefaultParagraphFont"/>
    <w:link w:val="Heading6"/>
    <w:uiPriority w:val="9"/>
    <w:semiHidden/>
    <w:rsid w:val="00A1665A"/>
    <w:rPr>
      <w:rFonts w:asciiTheme="majorHAnsi" w:eastAsiaTheme="majorEastAsia" w:hAnsiTheme="majorHAnsi" w:cstheme="majorBidi"/>
      <w:i/>
      <w:iCs/>
      <w:color w:val="243F60" w:themeColor="accent1" w:themeShade="7F"/>
      <w:sz w:val="24"/>
      <w:szCs w:val="24"/>
    </w:rPr>
  </w:style>
  <w:style w:type="character" w:styleId="Strong">
    <w:name w:val="Strong"/>
    <w:basedOn w:val="DefaultParagraphFont"/>
    <w:uiPriority w:val="22"/>
    <w:qFormat/>
    <w:rsid w:val="00B622A0"/>
    <w:rPr>
      <w:b/>
      <w:bCs/>
    </w:rPr>
  </w:style>
  <w:style w:type="paragraph" w:customStyle="1" w:styleId="HEADLINE">
    <w:name w:val="HEADLINE"/>
    <w:basedOn w:val="Normal"/>
    <w:qFormat/>
    <w:rsid w:val="00B622A0"/>
    <w:rPr>
      <w:rFonts w:ascii="Arial Narrow" w:eastAsiaTheme="minorEastAsia" w:hAnsi="Arial Narrow" w:cstheme="minorBidi"/>
      <w:b/>
      <w:bCs/>
      <w:caps/>
      <w:sz w:val="22"/>
      <w:szCs w:val="22"/>
      <w:lang w:eastAsia="ja-JP"/>
    </w:rPr>
  </w:style>
  <w:style w:type="paragraph" w:customStyle="1" w:styleId="about">
    <w:name w:val="about"/>
    <w:basedOn w:val="Normal"/>
    <w:rsid w:val="000D3D75"/>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68"/>
    <w:rPr>
      <w:rFonts w:ascii="Times New Roman" w:hAnsi="Times New Roman"/>
      <w:sz w:val="24"/>
      <w:szCs w:val="24"/>
    </w:rPr>
  </w:style>
  <w:style w:type="paragraph" w:styleId="Heading2">
    <w:name w:val="heading 2"/>
    <w:basedOn w:val="Normal"/>
    <w:link w:val="Heading2Char"/>
    <w:uiPriority w:val="9"/>
    <w:qFormat/>
    <w:rsid w:val="00A1665A"/>
    <w:pPr>
      <w:spacing w:before="100" w:beforeAutospacing="1" w:after="100" w:afterAutospacing="1"/>
      <w:outlineLvl w:val="1"/>
    </w:pPr>
    <w:rPr>
      <w:rFonts w:eastAsia="Times New Roman"/>
      <w:b/>
      <w:bCs/>
      <w:sz w:val="36"/>
      <w:szCs w:val="36"/>
    </w:rPr>
  </w:style>
  <w:style w:type="paragraph" w:styleId="Heading6">
    <w:name w:val="heading 6"/>
    <w:basedOn w:val="Normal"/>
    <w:next w:val="Normal"/>
    <w:link w:val="Heading6Char"/>
    <w:uiPriority w:val="9"/>
    <w:semiHidden/>
    <w:unhideWhenUsed/>
    <w:qFormat/>
    <w:rsid w:val="00A166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C5868"/>
    <w:rPr>
      <w:color w:val="0000FF"/>
      <w:u w:val="single"/>
    </w:rPr>
  </w:style>
  <w:style w:type="paragraph" w:styleId="BalloonText">
    <w:name w:val="Balloon Text"/>
    <w:basedOn w:val="Normal"/>
    <w:link w:val="BalloonTextChar"/>
    <w:uiPriority w:val="99"/>
    <w:semiHidden/>
    <w:unhideWhenUsed/>
    <w:rsid w:val="009D4E1C"/>
    <w:rPr>
      <w:rFonts w:ascii="Tahoma" w:hAnsi="Tahoma" w:cs="Tahoma"/>
      <w:sz w:val="16"/>
      <w:szCs w:val="16"/>
    </w:rPr>
  </w:style>
  <w:style w:type="character" w:customStyle="1" w:styleId="BalloonTextChar">
    <w:name w:val="Balloon Text Char"/>
    <w:link w:val="BalloonText"/>
    <w:uiPriority w:val="99"/>
    <w:semiHidden/>
    <w:rsid w:val="009D4E1C"/>
    <w:rPr>
      <w:rFonts w:ascii="Tahoma" w:eastAsia="Calibri" w:hAnsi="Tahoma" w:cs="Tahoma"/>
      <w:sz w:val="16"/>
      <w:szCs w:val="16"/>
    </w:rPr>
  </w:style>
  <w:style w:type="paragraph" w:customStyle="1" w:styleId="newsrelease">
    <w:name w:val="newsrelease"/>
    <w:basedOn w:val="Normal"/>
    <w:rsid w:val="00131C56"/>
    <w:pPr>
      <w:spacing w:before="100" w:beforeAutospacing="1" w:after="100" w:afterAutospacing="1"/>
    </w:pPr>
  </w:style>
  <w:style w:type="character" w:styleId="FollowedHyperlink">
    <w:name w:val="FollowedHyperlink"/>
    <w:uiPriority w:val="99"/>
    <w:semiHidden/>
    <w:unhideWhenUsed/>
    <w:rsid w:val="009708F4"/>
    <w:rPr>
      <w:color w:val="800080"/>
      <w:u w:val="single"/>
    </w:rPr>
  </w:style>
  <w:style w:type="paragraph" w:styleId="ListParagraph">
    <w:name w:val="List Paragraph"/>
    <w:basedOn w:val="Normal"/>
    <w:uiPriority w:val="34"/>
    <w:qFormat/>
    <w:rsid w:val="007C75AA"/>
    <w:pPr>
      <w:ind w:left="720"/>
      <w:contextualSpacing/>
    </w:pPr>
  </w:style>
  <w:style w:type="character" w:customStyle="1" w:styleId="Heading2Char">
    <w:name w:val="Heading 2 Char"/>
    <w:basedOn w:val="DefaultParagraphFont"/>
    <w:link w:val="Heading2"/>
    <w:uiPriority w:val="9"/>
    <w:rsid w:val="00A1665A"/>
    <w:rPr>
      <w:rFonts w:ascii="Times New Roman" w:eastAsia="Times New Roman" w:hAnsi="Times New Roman"/>
      <w:b/>
      <w:bCs/>
      <w:sz w:val="36"/>
      <w:szCs w:val="36"/>
    </w:rPr>
  </w:style>
  <w:style w:type="paragraph" w:styleId="NormalWeb">
    <w:name w:val="Normal (Web)"/>
    <w:basedOn w:val="Normal"/>
    <w:uiPriority w:val="99"/>
    <w:semiHidden/>
    <w:unhideWhenUsed/>
    <w:rsid w:val="00A1665A"/>
    <w:pPr>
      <w:spacing w:before="100" w:beforeAutospacing="1" w:after="100" w:afterAutospacing="1"/>
    </w:pPr>
    <w:rPr>
      <w:rFonts w:eastAsia="Times New Roman"/>
    </w:rPr>
  </w:style>
  <w:style w:type="character" w:customStyle="1" w:styleId="Heading6Char">
    <w:name w:val="Heading 6 Char"/>
    <w:basedOn w:val="DefaultParagraphFont"/>
    <w:link w:val="Heading6"/>
    <w:uiPriority w:val="9"/>
    <w:semiHidden/>
    <w:rsid w:val="00A1665A"/>
    <w:rPr>
      <w:rFonts w:asciiTheme="majorHAnsi" w:eastAsiaTheme="majorEastAsia" w:hAnsiTheme="majorHAnsi" w:cstheme="majorBidi"/>
      <w:i/>
      <w:iCs/>
      <w:color w:val="243F60" w:themeColor="accent1" w:themeShade="7F"/>
      <w:sz w:val="24"/>
      <w:szCs w:val="24"/>
    </w:rPr>
  </w:style>
  <w:style w:type="character" w:styleId="Strong">
    <w:name w:val="Strong"/>
    <w:basedOn w:val="DefaultParagraphFont"/>
    <w:uiPriority w:val="22"/>
    <w:qFormat/>
    <w:rsid w:val="00B622A0"/>
    <w:rPr>
      <w:b/>
      <w:bCs/>
    </w:rPr>
  </w:style>
  <w:style w:type="paragraph" w:customStyle="1" w:styleId="HEADLINE">
    <w:name w:val="HEADLINE"/>
    <w:basedOn w:val="Normal"/>
    <w:qFormat/>
    <w:rsid w:val="00B622A0"/>
    <w:rPr>
      <w:rFonts w:ascii="Arial Narrow" w:eastAsiaTheme="minorEastAsia" w:hAnsi="Arial Narrow" w:cstheme="minorBidi"/>
      <w:b/>
      <w:bCs/>
      <w:caps/>
      <w:sz w:val="22"/>
      <w:szCs w:val="22"/>
      <w:lang w:eastAsia="ja-JP"/>
    </w:rPr>
  </w:style>
  <w:style w:type="paragraph" w:customStyle="1" w:styleId="about">
    <w:name w:val="about"/>
    <w:basedOn w:val="Normal"/>
    <w:rsid w:val="000D3D75"/>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5744">
      <w:bodyDiv w:val="1"/>
      <w:marLeft w:val="0"/>
      <w:marRight w:val="0"/>
      <w:marTop w:val="0"/>
      <w:marBottom w:val="0"/>
      <w:divBdr>
        <w:top w:val="none" w:sz="0" w:space="0" w:color="auto"/>
        <w:left w:val="none" w:sz="0" w:space="0" w:color="auto"/>
        <w:bottom w:val="none" w:sz="0" w:space="0" w:color="auto"/>
        <w:right w:val="none" w:sz="0" w:space="0" w:color="auto"/>
      </w:divBdr>
    </w:div>
    <w:div w:id="785202510">
      <w:bodyDiv w:val="1"/>
      <w:marLeft w:val="0"/>
      <w:marRight w:val="0"/>
      <w:marTop w:val="0"/>
      <w:marBottom w:val="0"/>
      <w:divBdr>
        <w:top w:val="none" w:sz="0" w:space="0" w:color="auto"/>
        <w:left w:val="none" w:sz="0" w:space="0" w:color="auto"/>
        <w:bottom w:val="none" w:sz="0" w:space="0" w:color="auto"/>
        <w:right w:val="none" w:sz="0" w:space="0" w:color="auto"/>
      </w:divBdr>
    </w:div>
    <w:div w:id="894926317">
      <w:bodyDiv w:val="1"/>
      <w:marLeft w:val="0"/>
      <w:marRight w:val="0"/>
      <w:marTop w:val="0"/>
      <w:marBottom w:val="0"/>
      <w:divBdr>
        <w:top w:val="none" w:sz="0" w:space="0" w:color="auto"/>
        <w:left w:val="none" w:sz="0" w:space="0" w:color="auto"/>
        <w:bottom w:val="none" w:sz="0" w:space="0" w:color="auto"/>
        <w:right w:val="none" w:sz="0" w:space="0" w:color="auto"/>
      </w:divBdr>
    </w:div>
    <w:div w:id="909735693">
      <w:bodyDiv w:val="1"/>
      <w:marLeft w:val="0"/>
      <w:marRight w:val="0"/>
      <w:marTop w:val="0"/>
      <w:marBottom w:val="0"/>
      <w:divBdr>
        <w:top w:val="none" w:sz="0" w:space="0" w:color="auto"/>
        <w:left w:val="none" w:sz="0" w:space="0" w:color="auto"/>
        <w:bottom w:val="none" w:sz="0" w:space="0" w:color="auto"/>
        <w:right w:val="none" w:sz="0" w:space="0" w:color="auto"/>
      </w:divBdr>
      <w:divsChild>
        <w:div w:id="1455438954">
          <w:marLeft w:val="0"/>
          <w:marRight w:val="0"/>
          <w:marTop w:val="0"/>
          <w:marBottom w:val="0"/>
          <w:divBdr>
            <w:top w:val="none" w:sz="0" w:space="0" w:color="auto"/>
            <w:left w:val="none" w:sz="0" w:space="0" w:color="auto"/>
            <w:bottom w:val="none" w:sz="0" w:space="0" w:color="auto"/>
            <w:right w:val="none" w:sz="0" w:space="0" w:color="auto"/>
          </w:divBdr>
        </w:div>
      </w:divsChild>
    </w:div>
    <w:div w:id="913664632">
      <w:bodyDiv w:val="1"/>
      <w:marLeft w:val="0"/>
      <w:marRight w:val="0"/>
      <w:marTop w:val="0"/>
      <w:marBottom w:val="0"/>
      <w:divBdr>
        <w:top w:val="none" w:sz="0" w:space="0" w:color="auto"/>
        <w:left w:val="none" w:sz="0" w:space="0" w:color="auto"/>
        <w:bottom w:val="none" w:sz="0" w:space="0" w:color="auto"/>
        <w:right w:val="none" w:sz="0" w:space="0" w:color="auto"/>
      </w:divBdr>
      <w:divsChild>
        <w:div w:id="1333138655">
          <w:marLeft w:val="0"/>
          <w:marRight w:val="0"/>
          <w:marTop w:val="0"/>
          <w:marBottom w:val="0"/>
          <w:divBdr>
            <w:top w:val="none" w:sz="0" w:space="0" w:color="auto"/>
            <w:left w:val="none" w:sz="0" w:space="0" w:color="auto"/>
            <w:bottom w:val="none" w:sz="0" w:space="0" w:color="auto"/>
            <w:right w:val="none" w:sz="0" w:space="0" w:color="auto"/>
          </w:divBdr>
        </w:div>
      </w:divsChild>
    </w:div>
    <w:div w:id="965165101">
      <w:bodyDiv w:val="1"/>
      <w:marLeft w:val="0"/>
      <w:marRight w:val="0"/>
      <w:marTop w:val="0"/>
      <w:marBottom w:val="0"/>
      <w:divBdr>
        <w:top w:val="none" w:sz="0" w:space="0" w:color="auto"/>
        <w:left w:val="none" w:sz="0" w:space="0" w:color="auto"/>
        <w:bottom w:val="none" w:sz="0" w:space="0" w:color="auto"/>
        <w:right w:val="none" w:sz="0" w:space="0" w:color="auto"/>
      </w:divBdr>
      <w:divsChild>
        <w:div w:id="744691201">
          <w:marLeft w:val="0"/>
          <w:marRight w:val="0"/>
          <w:marTop w:val="0"/>
          <w:marBottom w:val="0"/>
          <w:divBdr>
            <w:top w:val="none" w:sz="0" w:space="0" w:color="auto"/>
            <w:left w:val="none" w:sz="0" w:space="0" w:color="auto"/>
            <w:bottom w:val="none" w:sz="0" w:space="0" w:color="auto"/>
            <w:right w:val="none" w:sz="0" w:space="0" w:color="auto"/>
          </w:divBdr>
        </w:div>
      </w:divsChild>
    </w:div>
    <w:div w:id="1019161021">
      <w:bodyDiv w:val="1"/>
      <w:marLeft w:val="0"/>
      <w:marRight w:val="0"/>
      <w:marTop w:val="0"/>
      <w:marBottom w:val="0"/>
      <w:divBdr>
        <w:top w:val="none" w:sz="0" w:space="0" w:color="auto"/>
        <w:left w:val="none" w:sz="0" w:space="0" w:color="auto"/>
        <w:bottom w:val="none" w:sz="0" w:space="0" w:color="auto"/>
        <w:right w:val="none" w:sz="0" w:space="0" w:color="auto"/>
      </w:divBdr>
    </w:div>
    <w:div w:id="1302884147">
      <w:bodyDiv w:val="1"/>
      <w:marLeft w:val="0"/>
      <w:marRight w:val="0"/>
      <w:marTop w:val="0"/>
      <w:marBottom w:val="0"/>
      <w:divBdr>
        <w:top w:val="none" w:sz="0" w:space="0" w:color="auto"/>
        <w:left w:val="none" w:sz="0" w:space="0" w:color="auto"/>
        <w:bottom w:val="none" w:sz="0" w:space="0" w:color="auto"/>
        <w:right w:val="none" w:sz="0" w:space="0" w:color="auto"/>
      </w:divBdr>
      <w:divsChild>
        <w:div w:id="76174677">
          <w:marLeft w:val="0"/>
          <w:marRight w:val="0"/>
          <w:marTop w:val="0"/>
          <w:marBottom w:val="0"/>
          <w:divBdr>
            <w:top w:val="none" w:sz="0" w:space="0" w:color="auto"/>
            <w:left w:val="none" w:sz="0" w:space="0" w:color="auto"/>
            <w:bottom w:val="none" w:sz="0" w:space="0" w:color="auto"/>
            <w:right w:val="none" w:sz="0" w:space="0" w:color="auto"/>
          </w:divBdr>
          <w:divsChild>
            <w:div w:id="1914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54784">
      <w:bodyDiv w:val="1"/>
      <w:marLeft w:val="0"/>
      <w:marRight w:val="0"/>
      <w:marTop w:val="0"/>
      <w:marBottom w:val="0"/>
      <w:divBdr>
        <w:top w:val="none" w:sz="0" w:space="0" w:color="auto"/>
        <w:left w:val="none" w:sz="0" w:space="0" w:color="auto"/>
        <w:bottom w:val="none" w:sz="0" w:space="0" w:color="auto"/>
        <w:right w:val="none" w:sz="0" w:space="0" w:color="auto"/>
      </w:divBdr>
      <w:divsChild>
        <w:div w:id="753237967">
          <w:marLeft w:val="0"/>
          <w:marRight w:val="120"/>
          <w:marTop w:val="0"/>
          <w:marBottom w:val="120"/>
          <w:divBdr>
            <w:top w:val="none" w:sz="0" w:space="0" w:color="auto"/>
            <w:left w:val="none" w:sz="0" w:space="0" w:color="auto"/>
            <w:bottom w:val="none" w:sz="0" w:space="0" w:color="auto"/>
            <w:right w:val="none" w:sz="0" w:space="0" w:color="auto"/>
          </w:divBdr>
        </w:div>
      </w:divsChild>
    </w:div>
    <w:div w:id="1454516726">
      <w:bodyDiv w:val="1"/>
      <w:marLeft w:val="0"/>
      <w:marRight w:val="0"/>
      <w:marTop w:val="0"/>
      <w:marBottom w:val="0"/>
      <w:divBdr>
        <w:top w:val="none" w:sz="0" w:space="0" w:color="auto"/>
        <w:left w:val="none" w:sz="0" w:space="0" w:color="auto"/>
        <w:bottom w:val="none" w:sz="0" w:space="0" w:color="auto"/>
        <w:right w:val="none" w:sz="0" w:space="0" w:color="auto"/>
      </w:divBdr>
      <w:divsChild>
        <w:div w:id="1391735573">
          <w:marLeft w:val="0"/>
          <w:marRight w:val="0"/>
          <w:marTop w:val="0"/>
          <w:marBottom w:val="0"/>
          <w:divBdr>
            <w:top w:val="none" w:sz="0" w:space="0" w:color="auto"/>
            <w:left w:val="none" w:sz="0" w:space="0" w:color="auto"/>
            <w:bottom w:val="none" w:sz="0" w:space="0" w:color="auto"/>
            <w:right w:val="none" w:sz="0" w:space="0" w:color="auto"/>
          </w:divBdr>
        </w:div>
      </w:divsChild>
    </w:div>
    <w:div w:id="15032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ditorpressroom.com/senturytire/gtcna_photos.html" TargetMode="External"/><Relationship Id="rId12" Type="http://schemas.openxmlformats.org/officeDocument/2006/relationships/hyperlink" Target="http://www.GTCNA.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Jsafreed@editorpressroom.com" TargetMode="External"/><Relationship Id="rId9" Type="http://schemas.openxmlformats.org/officeDocument/2006/relationships/hyperlink" Target="mailto:andym@gtcna.co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A10D2-EE0F-B048-951A-78482BEE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Links>
    <vt:vector size="12" baseType="variant">
      <vt:variant>
        <vt:i4>6488115</vt:i4>
      </vt:variant>
      <vt:variant>
        <vt:i4>3</vt:i4>
      </vt:variant>
      <vt:variant>
        <vt:i4>0</vt:i4>
      </vt:variant>
      <vt:variant>
        <vt:i4>5</vt:i4>
      </vt:variant>
      <vt:variant>
        <vt:lpwstr>mailto:junesedlak@sedlakinteriors.com</vt:lpwstr>
      </vt:variant>
      <vt:variant>
        <vt:lpwstr/>
      </vt:variant>
      <vt:variant>
        <vt:i4>2097177</vt:i4>
      </vt:variant>
      <vt:variant>
        <vt:i4>0</vt:i4>
      </vt:variant>
      <vt:variant>
        <vt:i4>0</vt:i4>
      </vt:variant>
      <vt:variant>
        <vt:i4>5</vt:i4>
      </vt:variant>
      <vt:variant>
        <vt:lpwstr>mailto:nlarocca@crowlinc.com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Mariellen Fagan</dc:creator>
  <cp:lastModifiedBy>Justin Gebura</cp:lastModifiedBy>
  <cp:revision>2</cp:revision>
  <cp:lastPrinted>2014-10-30T18:19:00Z</cp:lastPrinted>
  <dcterms:created xsi:type="dcterms:W3CDTF">2014-10-30T20:25:00Z</dcterms:created>
  <dcterms:modified xsi:type="dcterms:W3CDTF">2014-10-30T20:25:00Z</dcterms:modified>
</cp:coreProperties>
</file>